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spacing w:line="240" w:lineRule="auto"/>
        <w:jc w:val="center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Министерство науки и высшего образования Российской Федерации</w:t>
      </w:r>
    </w:p>
    <w:p>
      <w:pPr>
        <w:spacing w:line="240" w:lineRule="auto"/>
        <w:jc w:val="center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 xml:space="preserve">ФГБОУ ВО </w:t>
      </w:r>
      <w:r>
        <w:rPr>
          <w:lang w:val="ru-RU"/>
        </w:rPr>
        <w:t>«</w:t>
      </w:r>
      <w:r>
        <w:rPr>
          <w:sz w:val="24"/>
          <w:szCs w:val="24"/>
          <w:lang w:val="ru-RU"/>
        </w:rPr>
        <w:t>Ульяновский государственный технический университет</w:t>
      </w:r>
      <w:r>
        <w:rPr>
          <w:lang w:val="ru-RU"/>
        </w:rPr>
        <w:t>»</w:t>
      </w:r>
    </w:p>
    <w:p>
      <w:pPr>
        <w:spacing w:line="240" w:lineRule="auto"/>
        <w:jc w:val="center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Кафедра «Вычислительная техника»</w:t>
      </w:r>
    </w:p>
    <w:p>
      <w:pPr>
        <w:spacing w:after="240" w:line="240" w:lineRule="auto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br w:type="textWrapping"/>
      </w:r>
      <w:r>
        <w:rPr>
          <w:sz w:val="24"/>
          <w:szCs w:val="24"/>
          <w:lang w:val="ru-RU"/>
        </w:rPr>
        <w:br w:type="textWrapping"/>
      </w:r>
      <w:r>
        <w:rPr>
          <w:sz w:val="24"/>
          <w:szCs w:val="24"/>
          <w:lang w:val="ru-RU"/>
        </w:rPr>
        <w:br w:type="textWrapping"/>
      </w:r>
      <w:r>
        <w:rPr>
          <w:sz w:val="24"/>
          <w:szCs w:val="24"/>
          <w:lang w:val="ru-RU"/>
        </w:rPr>
        <w:br w:type="textWrapping"/>
      </w:r>
      <w:r>
        <w:rPr>
          <w:sz w:val="24"/>
          <w:szCs w:val="24"/>
          <w:lang w:val="ru-RU"/>
        </w:rPr>
        <w:br w:type="textWrapping"/>
      </w:r>
      <w:r>
        <w:rPr>
          <w:sz w:val="24"/>
          <w:szCs w:val="24"/>
          <w:lang w:val="ru-RU"/>
        </w:rPr>
        <w:br w:type="textWrapping"/>
      </w:r>
      <w:r>
        <w:rPr>
          <w:sz w:val="24"/>
          <w:szCs w:val="24"/>
          <w:lang w:val="ru-RU"/>
        </w:rPr>
        <w:br w:type="textWrapping"/>
      </w:r>
      <w:r>
        <w:rPr>
          <w:sz w:val="24"/>
          <w:szCs w:val="24"/>
          <w:lang w:val="ru-RU"/>
        </w:rPr>
        <w:br w:type="textWrapping"/>
      </w:r>
    </w:p>
    <w:p>
      <w:pPr>
        <w:spacing w:after="160" w:line="240" w:lineRule="auto"/>
        <w:jc w:val="center"/>
        <w:rPr>
          <w:sz w:val="24"/>
          <w:szCs w:val="24"/>
          <w:lang w:val="ru-RU"/>
        </w:rPr>
      </w:pPr>
      <w:r>
        <w:rPr>
          <w:sz w:val="52"/>
          <w:szCs w:val="52"/>
          <w:lang w:val="ru-RU"/>
        </w:rPr>
        <w:t>Лабораторная работа №3</w:t>
      </w:r>
    </w:p>
    <w:p>
      <w:pPr>
        <w:spacing w:after="160" w:line="240" w:lineRule="auto"/>
        <w:jc w:val="center"/>
        <w:rPr>
          <w:sz w:val="24"/>
          <w:szCs w:val="24"/>
          <w:lang w:val="ru-RU"/>
        </w:rPr>
      </w:pPr>
      <w:r>
        <w:rPr>
          <w:lang w:val="ru-RU"/>
        </w:rPr>
        <w:t>Человеко-машинные интерфейсы</w:t>
      </w:r>
    </w:p>
    <w:p>
      <w:pPr>
        <w:spacing w:after="160" w:line="240" w:lineRule="auto"/>
        <w:jc w:val="center"/>
        <w:rPr>
          <w:sz w:val="24"/>
          <w:szCs w:val="24"/>
          <w:lang w:val="ru-RU"/>
        </w:rPr>
      </w:pPr>
      <w:r>
        <w:rPr>
          <w:lang w:val="ru-RU"/>
        </w:rPr>
        <w:t xml:space="preserve">«Разработка интерфейса </w:t>
      </w:r>
      <w:r>
        <w:t>Web</w:t>
      </w:r>
      <w:r>
        <w:rPr>
          <w:lang w:val="ru-RU"/>
        </w:rPr>
        <w:t>-приложения. Этап программирования»</w:t>
      </w:r>
    </w:p>
    <w:p>
      <w:pPr>
        <w:spacing w:after="240" w:line="240" w:lineRule="auto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br w:type="textWrapping"/>
      </w:r>
      <w:r>
        <w:rPr>
          <w:sz w:val="24"/>
          <w:szCs w:val="24"/>
          <w:lang w:val="ru-RU"/>
        </w:rPr>
        <w:br w:type="textWrapping"/>
      </w:r>
    </w:p>
    <w:p>
      <w:pPr>
        <w:spacing w:after="240" w:line="240" w:lineRule="auto"/>
        <w:rPr>
          <w:sz w:val="24"/>
          <w:szCs w:val="24"/>
          <w:lang w:val="ru-RU"/>
        </w:rPr>
      </w:pPr>
    </w:p>
    <w:p>
      <w:pPr>
        <w:spacing w:after="240" w:line="240" w:lineRule="auto"/>
        <w:rPr>
          <w:sz w:val="24"/>
          <w:szCs w:val="24"/>
          <w:lang w:val="ru-RU"/>
        </w:rPr>
      </w:pPr>
    </w:p>
    <w:p>
      <w:pPr>
        <w:spacing w:after="160" w:line="240" w:lineRule="auto"/>
        <w:jc w:val="right"/>
        <w:rPr>
          <w:sz w:val="24"/>
          <w:szCs w:val="24"/>
          <w:lang w:val="ru-RU"/>
        </w:rPr>
      </w:pPr>
      <w:r>
        <w:rPr>
          <w:lang w:val="ru-RU"/>
        </w:rPr>
        <w:t>Выполнили студенты</w:t>
      </w:r>
    </w:p>
    <w:p>
      <w:pPr>
        <w:spacing w:after="160" w:line="240" w:lineRule="auto"/>
        <w:jc w:val="right"/>
        <w:rPr>
          <w:lang w:val="ru-RU"/>
        </w:rPr>
      </w:pPr>
      <w:r>
        <w:rPr>
          <w:lang w:val="ru-RU"/>
        </w:rPr>
        <w:t>группы ИВТАСбд-22</w:t>
      </w:r>
    </w:p>
    <w:p>
      <w:pPr>
        <w:spacing w:after="160" w:line="240" w:lineRule="auto"/>
        <w:jc w:val="right"/>
        <w:rPr>
          <w:lang w:val="ru-RU"/>
        </w:rPr>
      </w:pPr>
      <w:r>
        <w:rPr>
          <w:lang w:val="ru-RU"/>
        </w:rPr>
        <w:t>Хабибуллин Х.Р.,</w:t>
      </w:r>
    </w:p>
    <w:p>
      <w:pPr>
        <w:spacing w:after="160" w:line="240" w:lineRule="auto"/>
        <w:jc w:val="right"/>
        <w:rPr>
          <w:lang w:val="ru-RU"/>
        </w:rPr>
      </w:pPr>
      <w:r>
        <w:rPr>
          <w:lang w:val="ru-RU"/>
        </w:rPr>
        <w:t>Хасанов Ильяс</w:t>
      </w:r>
    </w:p>
    <w:p>
      <w:pPr>
        <w:spacing w:after="160" w:line="240" w:lineRule="auto"/>
        <w:jc w:val="right"/>
        <w:rPr>
          <w:lang w:val="ru-RU"/>
        </w:rPr>
      </w:pPr>
      <w:r>
        <w:rPr>
          <w:lang w:val="ru-RU"/>
        </w:rPr>
        <w:t>Проверила: Валюх В. В.</w:t>
      </w:r>
    </w:p>
    <w:p>
      <w:pPr>
        <w:spacing w:after="160" w:line="240" w:lineRule="auto"/>
        <w:jc w:val="right"/>
        <w:rPr>
          <w:sz w:val="24"/>
          <w:szCs w:val="24"/>
          <w:lang w:val="ru-RU"/>
        </w:rPr>
      </w:pPr>
    </w:p>
    <w:p>
      <w:pPr>
        <w:spacing w:after="240" w:line="240" w:lineRule="auto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br w:type="textWrapping"/>
      </w:r>
      <w:r>
        <w:rPr>
          <w:sz w:val="24"/>
          <w:szCs w:val="24"/>
          <w:lang w:val="ru-RU"/>
        </w:rPr>
        <w:br w:type="textWrapping"/>
      </w:r>
      <w:r>
        <w:rPr>
          <w:sz w:val="24"/>
          <w:szCs w:val="24"/>
          <w:lang w:val="ru-RU"/>
        </w:rPr>
        <w:br w:type="textWrapping"/>
      </w:r>
    </w:p>
    <w:p>
      <w:pPr>
        <w:spacing w:after="240" w:line="240" w:lineRule="auto"/>
        <w:rPr>
          <w:sz w:val="24"/>
          <w:szCs w:val="24"/>
          <w:lang w:val="ru-RU"/>
        </w:rPr>
      </w:pPr>
    </w:p>
    <w:p>
      <w:pPr>
        <w:spacing w:after="160" w:line="240" w:lineRule="auto"/>
        <w:jc w:val="center"/>
        <w:rPr>
          <w:sz w:val="24"/>
          <w:szCs w:val="24"/>
          <w:lang w:val="ru-RU"/>
        </w:rPr>
      </w:pPr>
      <w:r>
        <w:rPr>
          <w:lang w:val="ru-RU"/>
        </w:rPr>
        <w:t>Ульяновск, 2023</w:t>
      </w:r>
      <w:bookmarkStart w:id="0" w:name="_9kwx7baie5k5"/>
    </w:p>
    <w:bookmarkEnd w:id="0"/>
    <w:sdt>
      <w:sdtPr>
        <w:rPr>
          <w:rFonts w:ascii="Times New Roman" w:hAnsi="Times New Roman" w:eastAsia="Times New Roman" w:cs="Times New Roman"/>
          <w:color w:val="auto"/>
          <w:sz w:val="28"/>
          <w:szCs w:val="28"/>
          <w:lang w:val="en-US"/>
        </w:rPr>
        <w:id w:val="1831867362"/>
        <w:docPartObj>
          <w:docPartGallery w:val="Table of Contents"/>
          <w:docPartUnique/>
        </w:docPartObj>
      </w:sdtPr>
      <w:sdtEndPr>
        <w:rPr>
          <w:rFonts w:ascii="Times New Roman" w:hAnsi="Times New Roman" w:eastAsia="Times New Roman" w:cs="Times New Roman"/>
          <w:color w:val="auto"/>
          <w:sz w:val="28"/>
          <w:szCs w:val="28"/>
          <w:lang w:val="en-US"/>
        </w:rPr>
      </w:sdtEndPr>
      <w:sdtContent>
        <w:p>
          <w:pPr>
            <w:pStyle w:val="24"/>
            <w:rPr>
              <w:rFonts w:ascii="Times New Roman" w:hAnsi="Times New Roman" w:cs="Times New Roman"/>
            </w:rPr>
          </w:pPr>
          <w:r>
            <w:rPr>
              <w:rFonts w:ascii="Times New Roman" w:hAnsi="Times New Roman" w:cs="Times New Roman"/>
            </w:rPr>
            <w:t>Оглавление</w:t>
          </w:r>
        </w:p>
        <w:p>
          <w:pPr>
            <w:pStyle w:val="17"/>
            <w:tabs>
              <w:tab w:val="right" w:leader="dot" w:pos="9350"/>
            </w:tabs>
            <w:rPr>
              <w:rFonts w:asciiTheme="minorHAnsi" w:hAnsiTheme="minorHAnsi" w:eastAsiaTheme="minorEastAsia" w:cstheme="minorBidi"/>
              <w:kern w:val="2"/>
              <w:sz w:val="22"/>
              <w:szCs w:val="22"/>
              <w:lang w:val="ru-RU"/>
              <w14:ligatures w14:val="standardContextual"/>
            </w:rPr>
          </w:pPr>
          <w:r>
            <w:fldChar w:fldCharType="begin"/>
          </w:r>
          <w:r>
            <w:rPr>
              <w:b/>
            </w:rPr>
            <w:instrText xml:space="preserve"> TOC \z \o "1-3" \u \h</w:instrText>
          </w:r>
          <w:r>
            <w:rPr>
              <w:b/>
            </w:rPr>
            <w:fldChar w:fldCharType="separate"/>
          </w:r>
          <w:r>
            <w:fldChar w:fldCharType="begin"/>
          </w:r>
          <w:r>
            <w:instrText xml:space="preserve"> HYPERLINK \l "_Toc137527143" </w:instrText>
          </w:r>
          <w:r>
            <w:fldChar w:fldCharType="separate"/>
          </w:r>
          <w:r>
            <w:rPr>
              <w:rStyle w:val="10"/>
              <w:bCs/>
              <w:i/>
              <w:iCs/>
              <w:lang w:val="ru-RU"/>
            </w:rPr>
            <w:t>Определение целевой аудитории</w:t>
          </w:r>
          <w:r>
            <w:tab/>
          </w:r>
          <w:r>
            <w:fldChar w:fldCharType="begin"/>
          </w:r>
          <w:r>
            <w:instrText xml:space="preserve"> PAGEREF _Toc137527143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9350"/>
            </w:tabs>
            <w:rPr>
              <w:rFonts w:asciiTheme="minorHAnsi" w:hAnsiTheme="minorHAnsi" w:eastAsiaTheme="minorEastAsia" w:cstheme="minorBidi"/>
              <w:kern w:val="2"/>
              <w:sz w:val="22"/>
              <w:szCs w:val="22"/>
              <w:lang w:val="ru-RU"/>
              <w14:ligatures w14:val="standardContextual"/>
            </w:rPr>
          </w:pPr>
          <w:r>
            <w:fldChar w:fldCharType="begin"/>
          </w:r>
          <w:r>
            <w:instrText xml:space="preserve"> HYPERLINK \l "_Toc137527144" </w:instrText>
          </w:r>
          <w:r>
            <w:fldChar w:fldCharType="separate"/>
          </w:r>
          <w:r>
            <w:rPr>
              <w:rStyle w:val="10"/>
              <w:bCs/>
              <w:i/>
              <w:iCs/>
              <w:lang w:val="ru-RU"/>
            </w:rPr>
            <w:t>Проектирование</w:t>
          </w:r>
          <w:r>
            <w:tab/>
          </w:r>
          <w:r>
            <w:fldChar w:fldCharType="end"/>
          </w:r>
        </w:p>
        <w:p>
          <w:pPr>
            <w:pStyle w:val="17"/>
            <w:tabs>
              <w:tab w:val="right" w:leader="dot" w:pos="9350"/>
            </w:tabs>
            <w:rPr>
              <w:rFonts w:asciiTheme="minorHAnsi" w:hAnsiTheme="minorHAnsi" w:eastAsiaTheme="minorEastAsia" w:cstheme="minorBidi"/>
              <w:kern w:val="2"/>
              <w:sz w:val="22"/>
              <w:szCs w:val="22"/>
              <w:lang w:val="ru-RU"/>
              <w14:ligatures w14:val="standardContextual"/>
            </w:rPr>
          </w:pPr>
          <w:r>
            <w:fldChar w:fldCharType="begin"/>
          </w:r>
          <w:r>
            <w:instrText xml:space="preserve"> HYPERLINK \l "_Toc137527145" </w:instrText>
          </w:r>
          <w:r>
            <w:fldChar w:fldCharType="separate"/>
          </w:r>
          <w:r>
            <w:rPr>
              <w:rStyle w:val="10"/>
              <w:bCs/>
              <w:i/>
              <w:iCs/>
              <w:lang w:val="ru-RU"/>
            </w:rPr>
            <w:t>Дизайн</w:t>
          </w:r>
          <w:r>
            <w:tab/>
          </w:r>
          <w:r>
            <w:fldChar w:fldCharType="begin"/>
          </w:r>
          <w:r>
            <w:instrText xml:space="preserve"> PAGEREF _Toc137527145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9350"/>
            </w:tabs>
            <w:rPr>
              <w:rFonts w:asciiTheme="minorHAnsi" w:hAnsiTheme="minorHAnsi" w:eastAsiaTheme="minorEastAsia" w:cstheme="minorBidi"/>
              <w:kern w:val="2"/>
              <w:sz w:val="22"/>
              <w:szCs w:val="22"/>
              <w:lang w:val="ru-RU"/>
              <w14:ligatures w14:val="standardContextual"/>
            </w:rPr>
          </w:pPr>
          <w:r>
            <w:fldChar w:fldCharType="begin"/>
          </w:r>
          <w:r>
            <w:instrText xml:space="preserve"> HYPERLINK \l "_Toc137527146" </w:instrText>
          </w:r>
          <w:r>
            <w:fldChar w:fldCharType="separate"/>
          </w:r>
          <w:r>
            <w:rPr>
              <w:rStyle w:val="10"/>
              <w:bCs/>
              <w:i/>
              <w:iCs/>
              <w:lang w:val="ru-RU"/>
            </w:rPr>
            <w:t>Вёрстка</w:t>
          </w:r>
          <w:r>
            <w:tab/>
          </w:r>
          <w:r>
            <w:fldChar w:fldCharType="begin"/>
          </w:r>
          <w:r>
            <w:instrText xml:space="preserve"> PAGEREF _Toc137527146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9350"/>
            </w:tabs>
            <w:rPr>
              <w:rFonts w:asciiTheme="minorHAnsi" w:hAnsiTheme="minorHAnsi" w:eastAsiaTheme="minorEastAsia" w:cstheme="minorBidi"/>
              <w:kern w:val="2"/>
              <w:sz w:val="22"/>
              <w:szCs w:val="22"/>
              <w:lang w:val="ru-RU"/>
              <w14:ligatures w14:val="standardContextual"/>
            </w:rPr>
          </w:pPr>
          <w:r>
            <w:fldChar w:fldCharType="begin"/>
          </w:r>
          <w:r>
            <w:instrText xml:space="preserve"> HYPERLINK \l "_Toc137527147" </w:instrText>
          </w:r>
          <w:r>
            <w:fldChar w:fldCharType="separate"/>
          </w:r>
          <w:r>
            <w:rPr>
              <w:rStyle w:val="10"/>
              <w:bCs/>
              <w:i/>
              <w:iCs/>
              <w:lang w:val="ru-RU"/>
            </w:rPr>
            <w:t>Бэкэнд</w:t>
          </w:r>
          <w:r>
            <w:tab/>
          </w:r>
          <w:r>
            <w:fldChar w:fldCharType="begin"/>
          </w:r>
          <w:r>
            <w:instrText xml:space="preserve"> PAGEREF _Toc137527147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9350"/>
            </w:tabs>
            <w:rPr>
              <w:rFonts w:asciiTheme="minorHAnsi" w:hAnsiTheme="minorHAnsi" w:eastAsiaTheme="minorEastAsia" w:cstheme="minorBidi"/>
              <w:kern w:val="2"/>
              <w:sz w:val="22"/>
              <w:szCs w:val="22"/>
              <w:lang w:val="ru-RU"/>
              <w14:ligatures w14:val="standardContextual"/>
            </w:rPr>
          </w:pPr>
          <w:r>
            <w:fldChar w:fldCharType="begin"/>
          </w:r>
          <w:r>
            <w:instrText xml:space="preserve"> HYPERLINK \l "_Toc137527148" </w:instrText>
          </w:r>
          <w:r>
            <w:fldChar w:fldCharType="separate"/>
          </w:r>
          <w:r>
            <w:rPr>
              <w:rStyle w:val="10"/>
              <w:bCs/>
              <w:i/>
              <w:iCs/>
              <w:lang w:val="ru-RU"/>
            </w:rPr>
            <w:t>Руководство пользователя</w:t>
          </w:r>
          <w:r>
            <w:tab/>
          </w:r>
          <w:r>
            <w:fldChar w:fldCharType="begin"/>
          </w:r>
          <w:r>
            <w:instrText xml:space="preserve"> PAGEREF _Toc137527148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9350"/>
            </w:tabs>
            <w:rPr>
              <w:rFonts w:asciiTheme="minorHAnsi" w:hAnsiTheme="minorHAnsi" w:eastAsiaTheme="minorEastAsia" w:cstheme="minorBidi"/>
              <w:kern w:val="2"/>
              <w:sz w:val="22"/>
              <w:szCs w:val="22"/>
              <w:lang w:val="ru-RU"/>
              <w14:ligatures w14:val="standardContextual"/>
            </w:rPr>
          </w:pPr>
          <w:r>
            <w:fldChar w:fldCharType="begin"/>
          </w:r>
          <w:r>
            <w:instrText xml:space="preserve"> HYPERLINK \l "_Toc137527149" </w:instrText>
          </w:r>
          <w:r>
            <w:fldChar w:fldCharType="separate"/>
          </w:r>
          <w:r>
            <w:rPr>
              <w:rStyle w:val="10"/>
              <w:bCs/>
              <w:i/>
              <w:iCs/>
              <w:lang w:val="ru-RU"/>
            </w:rPr>
            <w:t>Руководство редакторам.</w:t>
          </w:r>
          <w:r>
            <w:tab/>
          </w:r>
          <w:r>
            <w:fldChar w:fldCharType="begin"/>
          </w:r>
          <w:r>
            <w:instrText xml:space="preserve"> PAGEREF _Toc137527149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r>
            <w:fldChar w:fldCharType="end"/>
          </w:r>
        </w:p>
      </w:sdtContent>
    </w:sdt>
    <w:p>
      <w:pPr>
        <w:pStyle w:val="3"/>
        <w:rPr>
          <w:b/>
        </w:rPr>
      </w:pPr>
    </w:p>
    <w:p/>
    <w:p/>
    <w:p/>
    <w:p/>
    <w:p/>
    <w:p/>
    <w:p/>
    <w:p/>
    <w:p/>
    <w:p/>
    <w:p/>
    <w:p/>
    <w:p/>
    <w:p>
      <w:pPr>
        <w:pStyle w:val="3"/>
        <w:rPr>
          <w:b/>
        </w:rPr>
      </w:pPr>
    </w:p>
    <w:p/>
    <w:p/>
    <w:p>
      <w:pPr>
        <w:pStyle w:val="4"/>
        <w:spacing w:line="360" w:lineRule="auto"/>
        <w:rPr>
          <w:b w:val="0"/>
          <w:bCs/>
          <w:i/>
          <w:iCs/>
          <w:lang w:val="ru-RU"/>
        </w:rPr>
      </w:pPr>
      <w:bookmarkStart w:id="1" w:name="_rdlaooldjb2"/>
      <w:bookmarkEnd w:id="1"/>
      <w:bookmarkStart w:id="2" w:name="_Toc137527143"/>
      <w:r>
        <w:rPr>
          <w:b w:val="0"/>
          <w:bCs/>
          <w:i/>
          <w:iCs/>
          <w:lang w:val="ru-RU"/>
        </w:rPr>
        <w:t>Определение целевой аудитории</w:t>
      </w:r>
      <w:bookmarkEnd w:id="2"/>
    </w:p>
    <w:p>
      <w:pPr>
        <w:spacing w:line="360" w:lineRule="auto"/>
        <w:ind w:firstLine="567"/>
        <w:jc w:val="both"/>
        <w:rPr>
          <w:lang w:val="ru-RU"/>
        </w:rPr>
      </w:pPr>
      <w:r>
        <w:rPr>
          <w:lang w:val="ru-RU"/>
        </w:rPr>
        <w:t>Целевой аудиторией проектируемого сайта выпускники школ и студенты. Обучающие материалы направлены на программу ВУЗов и на подготовку к ЕГЭ.</w:t>
      </w:r>
    </w:p>
    <w:p>
      <w:pPr>
        <w:pStyle w:val="4"/>
        <w:spacing w:line="360" w:lineRule="auto"/>
        <w:rPr>
          <w:b w:val="0"/>
          <w:bCs/>
          <w:i/>
          <w:iCs/>
          <w:lang w:val="ru-RU"/>
        </w:rPr>
      </w:pPr>
      <w:bookmarkStart w:id="3" w:name="_w1o5hx18kpo1"/>
      <w:bookmarkEnd w:id="3"/>
      <w:bookmarkStart w:id="4" w:name="_Toc137527144"/>
      <w:r>
        <w:rPr>
          <w:b w:val="0"/>
          <w:bCs/>
          <w:i/>
          <w:iCs/>
          <w:lang w:val="ru-RU"/>
        </w:rPr>
        <w:t>Проектирование</w:t>
      </w:r>
      <w:bookmarkEnd w:id="4"/>
    </w:p>
    <w:p>
      <w:pPr>
        <w:spacing w:line="360" w:lineRule="auto"/>
        <w:ind w:firstLine="567"/>
        <w:jc w:val="both"/>
        <w:rPr>
          <w:lang w:val="ru-RU"/>
        </w:rPr>
      </w:pPr>
      <w:r>
        <w:rPr>
          <w:lang w:val="ru-RU"/>
        </w:rPr>
        <w:tab/>
      </w:r>
      <w:r>
        <w:rPr>
          <w:lang w:val="ru-RU"/>
        </w:rPr>
        <w:t>На стадии проектирования было задумано то, какие страницы будут присутствовать и как разделить обязанности. Опираясь на формулировку задания и добавив некоторые свои пункты, получился следующий набор страниц:</w:t>
      </w:r>
    </w:p>
    <w:p>
      <w:pPr>
        <w:numPr>
          <w:ilvl w:val="0"/>
          <w:numId w:val="1"/>
        </w:numPr>
        <w:spacing w:line="360" w:lineRule="auto"/>
      </w:pPr>
      <w:r>
        <w:t>Главная</w:t>
      </w:r>
    </w:p>
    <w:p>
      <w:pPr>
        <w:numPr>
          <w:ilvl w:val="0"/>
          <w:numId w:val="1"/>
        </w:numPr>
        <w:spacing w:line="360" w:lineRule="auto"/>
      </w:pPr>
      <w:r>
        <w:rPr>
          <w:lang w:val="ru-RU"/>
        </w:rPr>
        <w:t>«О нас»</w:t>
      </w:r>
    </w:p>
    <w:p>
      <w:pPr>
        <w:numPr>
          <w:ilvl w:val="0"/>
          <w:numId w:val="1"/>
        </w:numPr>
        <w:spacing w:line="360" w:lineRule="auto"/>
      </w:pPr>
      <w:r>
        <w:rPr>
          <w:lang w:val="ru-RU"/>
        </w:rPr>
        <w:t>Доступные курсы</w:t>
      </w:r>
    </w:p>
    <w:p>
      <w:pPr>
        <w:numPr>
          <w:ilvl w:val="1"/>
          <w:numId w:val="1"/>
        </w:numPr>
        <w:spacing w:line="360" w:lineRule="auto"/>
      </w:pPr>
      <w:r>
        <w:rPr>
          <w:lang w:val="ru-RU"/>
        </w:rPr>
        <w:t>Студентам</w:t>
      </w:r>
    </w:p>
    <w:p>
      <w:pPr>
        <w:numPr>
          <w:ilvl w:val="1"/>
          <w:numId w:val="1"/>
        </w:numPr>
        <w:spacing w:line="360" w:lineRule="auto"/>
      </w:pPr>
      <w:r>
        <w:rPr>
          <w:lang w:val="ru-RU"/>
        </w:rPr>
        <w:t>Подготовка к ЕГЭ</w:t>
      </w:r>
    </w:p>
    <w:p>
      <w:pPr>
        <w:numPr>
          <w:ilvl w:val="0"/>
          <w:numId w:val="1"/>
        </w:numPr>
        <w:spacing w:line="360" w:lineRule="auto"/>
      </w:pPr>
      <w:r>
        <w:rPr>
          <w:lang w:val="ru-RU"/>
        </w:rPr>
        <w:t>«Мои курсы»</w:t>
      </w:r>
    </w:p>
    <w:p>
      <w:pPr>
        <w:numPr>
          <w:ilvl w:val="0"/>
          <w:numId w:val="1"/>
        </w:numPr>
        <w:spacing w:line="360" w:lineRule="auto"/>
      </w:pPr>
      <w:r>
        <w:rPr>
          <w:lang w:val="ru-RU"/>
        </w:rPr>
        <w:t>Авторизация</w:t>
      </w:r>
    </w:p>
    <w:p>
      <w:pPr>
        <w:spacing w:line="360" w:lineRule="auto"/>
        <w:ind w:firstLine="540"/>
        <w:rPr>
          <w:lang w:val="ru-RU"/>
        </w:rPr>
      </w:pPr>
      <w:r>
        <w:rPr>
          <w:lang w:val="ru-RU"/>
        </w:rPr>
        <w:t>Страницы доступные создателю/редактору курсов после перехода в «Режим редактирования курсов»:</w:t>
      </w:r>
    </w:p>
    <w:p>
      <w:pPr>
        <w:pStyle w:val="28"/>
        <w:numPr>
          <w:ilvl w:val="0"/>
          <w:numId w:val="2"/>
        </w:numPr>
        <w:spacing w:line="360" w:lineRule="auto"/>
        <w:rPr>
          <w:lang w:val="ru-RU"/>
        </w:rPr>
      </w:pPr>
      <w:r>
        <w:rPr>
          <w:lang w:val="ru-RU"/>
        </w:rPr>
        <w:t>Редактирование пользователей</w:t>
      </w:r>
    </w:p>
    <w:p>
      <w:pPr>
        <w:pStyle w:val="28"/>
        <w:numPr>
          <w:ilvl w:val="0"/>
          <w:numId w:val="2"/>
        </w:numPr>
        <w:spacing w:line="360" w:lineRule="auto"/>
        <w:rPr>
          <w:lang w:val="ru-RU"/>
        </w:rPr>
      </w:pPr>
      <w:r>
        <w:rPr>
          <w:lang w:val="ru-RU"/>
        </w:rPr>
        <w:t>Редактирование курсов</w:t>
      </w:r>
    </w:p>
    <w:p>
      <w:pPr>
        <w:pStyle w:val="28"/>
        <w:numPr>
          <w:ilvl w:val="0"/>
          <w:numId w:val="2"/>
        </w:numPr>
        <w:spacing w:line="360" w:lineRule="auto"/>
        <w:rPr>
          <w:lang w:val="ru-RU"/>
        </w:rPr>
      </w:pPr>
      <w:r>
        <w:rPr>
          <w:lang w:val="ru-RU"/>
        </w:rPr>
        <w:t>Добавление курсов</w:t>
      </w:r>
    </w:p>
    <w:p>
      <w:pPr>
        <w:pStyle w:val="28"/>
        <w:numPr>
          <w:ilvl w:val="0"/>
          <w:numId w:val="2"/>
        </w:numPr>
        <w:spacing w:line="360" w:lineRule="auto"/>
        <w:rPr>
          <w:lang w:val="ru-RU"/>
        </w:rPr>
      </w:pPr>
      <w:r>
        <w:rPr>
          <w:lang w:val="ru-RU"/>
        </w:rPr>
        <w:t>Редактирование курсов</w:t>
      </w:r>
    </w:p>
    <w:p>
      <w:pPr>
        <w:spacing w:line="360" w:lineRule="auto"/>
        <w:ind w:firstLine="540"/>
        <w:rPr>
          <w:lang w:val="ru-RU"/>
        </w:rPr>
      </w:pPr>
      <w:r>
        <w:rPr>
          <w:lang w:val="ru-RU"/>
        </w:rPr>
        <w:t>Так же администратору доступна возможность удалять курсы и пользователей, а также редактировать их.</w:t>
      </w:r>
    </w:p>
    <w:p>
      <w:pPr>
        <w:spacing w:line="360" w:lineRule="auto"/>
        <w:ind w:firstLine="567"/>
        <w:rPr>
          <w:lang w:val="ru-RU"/>
        </w:rPr>
      </w:pPr>
      <w:r>
        <w:rPr>
          <w:lang w:val="ru-RU"/>
        </w:rPr>
        <w:t>Работа была распределена следующим образом:</w:t>
      </w:r>
    </w:p>
    <w:p>
      <w:pPr>
        <w:pStyle w:val="28"/>
        <w:numPr>
          <w:ilvl w:val="0"/>
          <w:numId w:val="3"/>
        </w:numPr>
        <w:spacing w:line="360" w:lineRule="auto"/>
        <w:rPr>
          <w:lang w:val="ru-RU"/>
        </w:rPr>
      </w:pPr>
      <w:r>
        <w:rPr>
          <w:lang w:val="ru-RU"/>
        </w:rPr>
        <w:t>Зюзин Г.- вёрстка проекта</w:t>
      </w:r>
      <w:r>
        <w:t>;</w:t>
      </w:r>
    </w:p>
    <w:p>
      <w:pPr>
        <w:pStyle w:val="28"/>
        <w:numPr>
          <w:ilvl w:val="0"/>
          <w:numId w:val="3"/>
        </w:numPr>
        <w:spacing w:line="360" w:lineRule="auto"/>
        <w:rPr>
          <w:lang w:val="ru-RU"/>
        </w:rPr>
      </w:pPr>
      <w:r>
        <w:rPr>
          <w:lang w:val="ru-RU"/>
        </w:rPr>
        <w:t>Тимонин Д.А. – бекэнд проекта.</w:t>
      </w:r>
    </w:p>
    <w:p>
      <w:pPr>
        <w:pStyle w:val="4"/>
        <w:spacing w:line="360" w:lineRule="auto"/>
        <w:rPr>
          <w:b w:val="0"/>
          <w:bCs/>
          <w:i/>
          <w:iCs/>
          <w:lang w:val="ru-RU"/>
        </w:rPr>
      </w:pPr>
      <w:bookmarkStart w:id="5" w:name="_fe7ylh4e9v4m"/>
      <w:bookmarkEnd w:id="5"/>
      <w:bookmarkStart w:id="6" w:name="_Toc137527145"/>
      <w:r>
        <w:rPr>
          <w:bCs/>
          <w:i/>
          <w:iCs/>
          <w:lang w:val="ru-RU"/>
        </w:rPr>
        <w:t>Дизайн</w:t>
      </w:r>
      <w:bookmarkEnd w:id="6"/>
    </w:p>
    <w:p>
      <w:pPr>
        <w:spacing w:line="360" w:lineRule="auto"/>
        <w:jc w:val="both"/>
        <w:rPr>
          <w:lang w:val="ru-RU"/>
        </w:rPr>
      </w:pPr>
      <w:r>
        <w:rPr>
          <w:lang w:val="ru-RU"/>
        </w:rPr>
        <w:tab/>
      </w:r>
      <w:r>
        <w:rPr>
          <w:lang w:val="ru-RU"/>
        </w:rPr>
        <w:t xml:space="preserve">Для того, чтобы придумать хороший дизайн, в первую очередь необходимо было найти на что опираться. Прародителем нашего проекта стал </w:t>
      </w:r>
      <w:r>
        <w:fldChar w:fldCharType="begin"/>
      </w:r>
      <w:r>
        <w:instrText xml:space="preserve"> HYPERLINK "https://learn.fist.ulstu.ru/" </w:instrText>
      </w:r>
      <w:r>
        <w:fldChar w:fldCharType="separate"/>
      </w:r>
      <w:r>
        <w:rPr>
          <w:rStyle w:val="10"/>
        </w:rPr>
        <w:t>https</w:t>
      </w:r>
      <w:r>
        <w:rPr>
          <w:rStyle w:val="10"/>
          <w:lang w:val="ru-RU"/>
        </w:rPr>
        <w:t>://</w:t>
      </w:r>
      <w:r>
        <w:rPr>
          <w:rStyle w:val="10"/>
        </w:rPr>
        <w:t>learn</w:t>
      </w:r>
      <w:r>
        <w:rPr>
          <w:rStyle w:val="10"/>
          <w:lang w:val="ru-RU"/>
        </w:rPr>
        <w:t>.</w:t>
      </w:r>
      <w:r>
        <w:rPr>
          <w:rStyle w:val="10"/>
        </w:rPr>
        <w:t>fist</w:t>
      </w:r>
      <w:r>
        <w:rPr>
          <w:rStyle w:val="10"/>
          <w:lang w:val="ru-RU"/>
        </w:rPr>
        <w:t>.</w:t>
      </w:r>
      <w:r>
        <w:rPr>
          <w:rStyle w:val="10"/>
        </w:rPr>
        <w:t>ulstu</w:t>
      </w:r>
      <w:r>
        <w:rPr>
          <w:rStyle w:val="10"/>
          <w:lang w:val="ru-RU"/>
        </w:rPr>
        <w:t>.</w:t>
      </w:r>
      <w:r>
        <w:rPr>
          <w:rStyle w:val="10"/>
        </w:rPr>
        <w:t>ru</w:t>
      </w:r>
      <w:r>
        <w:rPr>
          <w:rStyle w:val="10"/>
          <w:lang w:val="ru-RU"/>
        </w:rPr>
        <w:t>/</w:t>
      </w:r>
      <w:r>
        <w:rPr>
          <w:rStyle w:val="10"/>
          <w:lang w:val="ru-RU"/>
        </w:rPr>
        <w:fldChar w:fldCharType="end"/>
      </w:r>
      <w:r>
        <w:rPr>
          <w:lang w:val="ru-RU"/>
        </w:rPr>
        <w:t xml:space="preserve"> (Рис. 1 - 3).</w:t>
      </w:r>
    </w:p>
    <w:p>
      <w:pPr>
        <w:spacing w:line="360" w:lineRule="auto"/>
        <w:jc w:val="both"/>
        <w:rPr>
          <w:lang w:val="ru-RU"/>
        </w:rPr>
      </w:pPr>
      <w:r>
        <w:rPr>
          <w:lang w:val="ru-R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278765</wp:posOffset>
            </wp:positionV>
            <wp:extent cx="5943600" cy="3639820"/>
            <wp:effectExtent l="0" t="0" r="0" b="0"/>
            <wp:wrapTopAndBottom/>
            <wp:docPr id="559914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914439" name="Рисунок 1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u-RU"/>
        </w:rPr>
        <w:tab/>
      </w:r>
    </w:p>
    <w:p>
      <w:pPr>
        <w:spacing w:line="360" w:lineRule="auto"/>
        <w:rPr>
          <w:lang w:val="ru-RU"/>
        </w:rPr>
      </w:pPr>
    </w:p>
    <w:p>
      <w:pPr>
        <w:spacing w:line="360" w:lineRule="auto"/>
        <w:jc w:val="center"/>
        <w:rPr>
          <w:i/>
          <w:iCs/>
          <w:sz w:val="24"/>
          <w:szCs w:val="24"/>
          <w:lang w:val="ru-RU"/>
        </w:rPr>
      </w:pPr>
      <w:r>
        <w:rPr>
          <w:i/>
          <w:iCs/>
          <w:sz w:val="24"/>
          <w:szCs w:val="24"/>
          <w:lang w:val="ru-RU"/>
        </w:rPr>
        <w:t xml:space="preserve">Рис. 1. Пример главной страницы сайта обучающей среды. </w:t>
      </w:r>
    </w:p>
    <w:p>
      <w:pPr>
        <w:spacing w:line="360" w:lineRule="auto"/>
        <w:rPr>
          <w:i/>
          <w:iCs/>
          <w:sz w:val="24"/>
          <w:szCs w:val="24"/>
          <w:lang w:val="ru-RU"/>
        </w:rPr>
      </w:pPr>
      <w:r>
        <w:rPr>
          <w:i/>
          <w:iCs/>
          <w:sz w:val="24"/>
          <w:szCs w:val="24"/>
          <w:lang w:val="ru-RU"/>
        </w:rPr>
        <w:drawing>
          <wp:inline distT="0" distB="0" distL="0" distR="0">
            <wp:extent cx="5943600" cy="38735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i/>
          <w:iCs/>
          <w:sz w:val="24"/>
          <w:szCs w:val="24"/>
          <w:lang w:val="ru-RU"/>
        </w:rPr>
      </w:pPr>
      <w:r>
        <w:rPr>
          <w:i/>
          <w:iCs/>
          <w:sz w:val="24"/>
          <w:szCs w:val="24"/>
          <w:lang w:val="ru-RU"/>
        </w:rPr>
        <w:t>Рис. 2. Страница авторизации.</w:t>
      </w:r>
    </w:p>
    <w:p>
      <w:pPr>
        <w:spacing w:line="360" w:lineRule="auto"/>
        <w:jc w:val="center"/>
        <w:rPr>
          <w:lang w:val="ru-RU"/>
        </w:rPr>
      </w:pPr>
      <w:r>
        <w:rPr>
          <w:lang w:val="ru-RU"/>
        </w:rPr>
        <w:drawing>
          <wp:inline distT="0" distB="0" distL="0" distR="0">
            <wp:extent cx="5943600" cy="177863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i/>
          <w:iCs/>
          <w:sz w:val="24"/>
          <w:szCs w:val="24"/>
          <w:lang w:val="ru-RU"/>
        </w:rPr>
      </w:pPr>
      <w:r>
        <w:rPr>
          <w:i/>
          <w:iCs/>
          <w:sz w:val="24"/>
          <w:szCs w:val="24"/>
          <w:lang w:val="ru-RU"/>
        </w:rPr>
        <w:t>Рис. 3. Профиль.</w:t>
      </w:r>
    </w:p>
    <w:p>
      <w:pPr>
        <w:spacing w:line="360" w:lineRule="auto"/>
        <w:jc w:val="both"/>
        <w:rPr>
          <w:lang w:val="ru-RU"/>
        </w:rPr>
      </w:pPr>
      <w:r>
        <w:rPr>
          <w:lang w:val="ru-RU"/>
        </w:rPr>
        <w:tab/>
      </w:r>
      <w:r>
        <w:rPr>
          <w:lang w:val="ru-RU"/>
        </w:rPr>
        <w:t xml:space="preserve">Таким образом, был создан цветовой концепт, </w:t>
      </w:r>
      <w:bookmarkStart w:id="7" w:name="_lp01o4lt0oxf"/>
      <w:bookmarkEnd w:id="7"/>
      <w:r>
        <w:rPr>
          <w:lang w:val="ru-RU"/>
        </w:rPr>
        <w:t xml:space="preserve">а именно с сайта </w:t>
      </w:r>
      <w:r>
        <w:fldChar w:fldCharType="begin"/>
      </w:r>
      <w:r>
        <w:instrText xml:space="preserve"> HYPERLINK "https://learn.fist.ulstu.ru/" </w:instrText>
      </w:r>
      <w:r>
        <w:fldChar w:fldCharType="separate"/>
      </w:r>
      <w:r>
        <w:rPr>
          <w:rStyle w:val="10"/>
        </w:rPr>
        <w:t>https</w:t>
      </w:r>
      <w:r>
        <w:rPr>
          <w:rStyle w:val="10"/>
          <w:lang w:val="ru-RU"/>
        </w:rPr>
        <w:t>://</w:t>
      </w:r>
      <w:r>
        <w:rPr>
          <w:rStyle w:val="10"/>
        </w:rPr>
        <w:t>learn</w:t>
      </w:r>
      <w:r>
        <w:rPr>
          <w:rStyle w:val="10"/>
          <w:lang w:val="ru-RU"/>
        </w:rPr>
        <w:t>.</w:t>
      </w:r>
      <w:r>
        <w:rPr>
          <w:rStyle w:val="10"/>
        </w:rPr>
        <w:t>fist</w:t>
      </w:r>
      <w:r>
        <w:rPr>
          <w:rStyle w:val="10"/>
          <w:lang w:val="ru-RU"/>
        </w:rPr>
        <w:t>.</w:t>
      </w:r>
      <w:r>
        <w:rPr>
          <w:rStyle w:val="10"/>
        </w:rPr>
        <w:t>ulstu</w:t>
      </w:r>
      <w:r>
        <w:rPr>
          <w:rStyle w:val="10"/>
          <w:lang w:val="ru-RU"/>
        </w:rPr>
        <w:t>.</w:t>
      </w:r>
      <w:r>
        <w:rPr>
          <w:rStyle w:val="10"/>
        </w:rPr>
        <w:t>ru</w:t>
      </w:r>
      <w:r>
        <w:rPr>
          <w:rStyle w:val="10"/>
          <w:lang w:val="ru-RU"/>
        </w:rPr>
        <w:t>/</w:t>
      </w:r>
      <w:r>
        <w:rPr>
          <w:rStyle w:val="10"/>
          <w:lang w:val="ru-RU"/>
        </w:rPr>
        <w:fldChar w:fldCharType="end"/>
      </w:r>
      <w:r>
        <w:rPr>
          <w:lang w:val="ru-RU"/>
        </w:rPr>
        <w:t xml:space="preserve"> была позаимствована цветовая гамма, которая в большинстве случаев содержит белый и синий цвета.</w:t>
      </w:r>
    </w:p>
    <w:p>
      <w:pPr>
        <w:pStyle w:val="4"/>
        <w:spacing w:line="360" w:lineRule="auto"/>
        <w:rPr>
          <w:b w:val="0"/>
          <w:bCs/>
          <w:i/>
          <w:iCs/>
          <w:lang w:val="ru-RU"/>
        </w:rPr>
      </w:pPr>
      <w:bookmarkStart w:id="8" w:name="_Toc137527146"/>
      <w:r>
        <w:rPr>
          <w:b w:val="0"/>
          <w:bCs/>
          <w:i/>
          <w:iCs/>
          <w:lang w:val="ru-RU"/>
        </w:rPr>
        <w:t>Вёрстка</w:t>
      </w:r>
      <w:bookmarkEnd w:id="8"/>
    </w:p>
    <w:p>
      <w:pPr>
        <w:jc w:val="both"/>
        <w:rPr>
          <w:lang w:val="ru-RU"/>
        </w:rPr>
      </w:pPr>
      <w:r>
        <w:rPr>
          <w:lang w:val="ru-RU"/>
        </w:rPr>
        <w:tab/>
      </w:r>
      <w:r>
        <w:rPr>
          <w:lang w:val="ru-RU"/>
        </w:rPr>
        <w:t>Как уже было сказано выше, в качестве главных цветов проекта были выбраны синий и белый цвета (Рис. 4).</w:t>
      </w:r>
    </w:p>
    <w:p>
      <w:pPr>
        <w:jc w:val="both"/>
        <w:rPr>
          <w:lang w:val="ru-RU"/>
        </w:rPr>
      </w:pPr>
      <w:r>
        <w:rPr>
          <w:lang w:val="ru-RU"/>
        </w:rPr>
        <w:drawing>
          <wp:inline distT="0" distB="0" distL="0" distR="0">
            <wp:extent cx="5943600" cy="293941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i/>
          <w:iCs/>
          <w:sz w:val="24"/>
          <w:szCs w:val="24"/>
          <w:lang w:val="ru-RU"/>
        </w:rPr>
      </w:pPr>
      <w:bookmarkStart w:id="9" w:name="_nf617n3be76o"/>
      <w:bookmarkEnd w:id="9"/>
      <w:r>
        <w:rPr>
          <w:i/>
          <w:iCs/>
          <w:sz w:val="24"/>
          <w:szCs w:val="24"/>
          <w:lang w:val="ru-RU"/>
        </w:rPr>
        <w:t>Рис. 4. Главная страница сайта</w:t>
      </w:r>
    </w:p>
    <w:p>
      <w:pPr>
        <w:spacing w:line="360" w:lineRule="auto"/>
        <w:jc w:val="center"/>
        <w:rPr>
          <w:i/>
          <w:iCs/>
          <w:sz w:val="24"/>
          <w:szCs w:val="24"/>
          <w:lang w:val="ru-RU"/>
        </w:rPr>
      </w:pPr>
      <w:r>
        <w:rPr>
          <w:i/>
          <w:iCs/>
          <w:sz w:val="24"/>
          <w:szCs w:val="24"/>
          <w:lang w:val="ru-RU"/>
        </w:rPr>
        <w:drawing>
          <wp:inline distT="0" distB="0" distL="0" distR="0">
            <wp:extent cx="5943600" cy="2906395"/>
            <wp:effectExtent l="0" t="0" r="0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i/>
          <w:iCs/>
          <w:sz w:val="24"/>
          <w:szCs w:val="24"/>
          <w:lang w:val="ru-RU"/>
        </w:rPr>
      </w:pPr>
      <w:r>
        <w:rPr>
          <w:i/>
          <w:iCs/>
          <w:sz w:val="24"/>
          <w:szCs w:val="24"/>
          <w:lang w:val="ru-RU"/>
        </w:rPr>
        <w:t>Рис. 5. Страница авторизации.</w:t>
      </w:r>
    </w:p>
    <w:p>
      <w:pPr>
        <w:spacing w:line="360" w:lineRule="auto"/>
        <w:jc w:val="both"/>
        <w:rPr>
          <w:lang w:val="ru-RU"/>
        </w:rPr>
      </w:pPr>
      <w:r>
        <w:rPr>
          <w:lang w:val="ru-RU"/>
        </w:rPr>
        <w:tab/>
      </w:r>
      <w:r>
        <w:rPr>
          <w:lang w:val="ru-RU"/>
        </w:rPr>
        <w:t xml:space="preserve">Вёрстка сайта была создана с помощью </w:t>
      </w:r>
      <w:r>
        <w:t>HTML</w:t>
      </w:r>
      <w:r>
        <w:rPr>
          <w:lang w:val="ru-RU"/>
        </w:rPr>
        <w:t xml:space="preserve"> и </w:t>
      </w:r>
      <w:r>
        <w:t>CSS</w:t>
      </w:r>
      <w:r>
        <w:rPr>
          <w:lang w:val="ru-RU"/>
        </w:rPr>
        <w:t>. Общая структура файла готова для использования в Django-проекте с применением шаблонов и статических файлов.</w:t>
      </w:r>
    </w:p>
    <w:p>
      <w:pPr>
        <w:spacing w:line="360" w:lineRule="auto"/>
        <w:jc w:val="both"/>
        <w:rPr>
          <w:lang w:val="ru-RU"/>
        </w:rPr>
      </w:pPr>
      <w:r>
        <w:rPr>
          <w:lang w:val="ru-RU"/>
        </w:rPr>
        <w:tab/>
      </w:r>
      <w:r>
        <w:rPr>
          <w:lang w:val="ru-RU"/>
        </w:rPr>
        <w:t>Помимо собственных стилей в построении дизайна сайта были использованы и Bootstrap для стилизации и создания адаптива.</w:t>
      </w:r>
    </w:p>
    <w:p>
      <w:pPr>
        <w:spacing w:line="360" w:lineRule="auto"/>
        <w:jc w:val="both"/>
        <w:rPr>
          <w:lang w:val="ru-RU"/>
        </w:rPr>
      </w:pPr>
      <w:r>
        <w:rPr>
          <w:lang w:val="ru-RU"/>
        </w:rPr>
        <w:tab/>
      </w:r>
      <w:r>
        <w:rPr>
          <w:lang w:val="ru-RU"/>
        </w:rPr>
        <w:t>Bootstrap - это свободный и открытый фреймворк front-end разработки, который используется для создания отзывчивых, мобильных и современных веб-интерфейсов. Он предоставляет набор готовых компонентов, стилей CSS и скриптов JavaScript, которые упрощают и ускоряют процесс разработки веб-приложений.</w:t>
      </w:r>
    </w:p>
    <w:p>
      <w:pPr>
        <w:spacing w:line="360" w:lineRule="auto"/>
        <w:ind w:firstLine="720"/>
        <w:jc w:val="both"/>
        <w:rPr>
          <w:lang w:val="ru-RU"/>
        </w:rPr>
      </w:pPr>
      <w:r>
        <w:rPr>
          <w:lang w:val="ru-RU"/>
        </w:rPr>
        <w:t>Основные особенности Bootstrap:</w:t>
      </w:r>
    </w:p>
    <w:p>
      <w:pPr>
        <w:pStyle w:val="28"/>
        <w:numPr>
          <w:ilvl w:val="0"/>
          <w:numId w:val="4"/>
        </w:numPr>
        <w:spacing w:line="360" w:lineRule="auto"/>
        <w:jc w:val="both"/>
        <w:rPr>
          <w:lang w:val="ru-RU"/>
        </w:rPr>
      </w:pPr>
      <w:r>
        <w:rPr>
          <w:lang w:val="ru-RU"/>
        </w:rPr>
        <w:t>Отзывчивость: Bootstrap обеспечивает создание адаптивных интерфейсов, которые корректно отображаются на различных устройствах и экранах разных размеров, включая компьютеры, планшеты и мобильные устройства.</w:t>
      </w:r>
    </w:p>
    <w:p>
      <w:pPr>
        <w:pStyle w:val="28"/>
        <w:numPr>
          <w:ilvl w:val="0"/>
          <w:numId w:val="4"/>
        </w:numPr>
        <w:spacing w:line="360" w:lineRule="auto"/>
        <w:jc w:val="both"/>
        <w:rPr>
          <w:lang w:val="ru-RU"/>
        </w:rPr>
      </w:pPr>
      <w:r>
        <w:rPr>
          <w:lang w:val="ru-RU"/>
        </w:rPr>
        <w:t>Готовые компоненты: Bootstrap предоставляет широкий набор готовых компонентов, таких как кнопки, формы, навигационные меню, карусели, модальные окна и многое другое. Это упрощает создание различных элементов интерфейса без необходимости писать большой объем кода с нуля.</w:t>
      </w:r>
    </w:p>
    <w:p>
      <w:pPr>
        <w:pStyle w:val="28"/>
        <w:numPr>
          <w:ilvl w:val="0"/>
          <w:numId w:val="4"/>
        </w:numPr>
        <w:spacing w:line="360" w:lineRule="auto"/>
        <w:jc w:val="both"/>
        <w:rPr>
          <w:lang w:val="ru-RU"/>
        </w:rPr>
      </w:pPr>
      <w:r>
        <w:rPr>
          <w:lang w:val="ru-RU"/>
        </w:rPr>
        <w:t>Поддержка браузеров: Bootstrap обеспечивает совместимость современных браузеров, включая Chrome, Firefox, Safari, Edge и другие, а также предоставляет гибкость для создания резервных стилей для более старых версий браузеров.</w:t>
      </w:r>
    </w:p>
    <w:p>
      <w:pPr>
        <w:spacing w:line="360" w:lineRule="auto"/>
        <w:ind w:firstLine="720"/>
        <w:jc w:val="both"/>
        <w:rPr>
          <w:lang w:val="ru-RU"/>
        </w:rPr>
      </w:pPr>
      <w:r>
        <w:rPr>
          <w:lang w:val="ru-RU"/>
        </w:rPr>
        <w:t>Bootstrap является популярным инструментом в веб-разработке благодаря своей простоте использования, гибкости и возможности быстрого создания эстетически приятных и функциональных веб-интерфейсов.</w:t>
      </w:r>
    </w:p>
    <w:p>
      <w:pPr>
        <w:pStyle w:val="4"/>
        <w:spacing w:line="360" w:lineRule="auto"/>
        <w:rPr>
          <w:b w:val="0"/>
          <w:bCs/>
          <w:i/>
          <w:iCs/>
          <w:lang w:val="ru-RU"/>
        </w:rPr>
      </w:pPr>
      <w:bookmarkStart w:id="10" w:name="_v6d8kefdk3s7"/>
      <w:bookmarkEnd w:id="10"/>
      <w:bookmarkStart w:id="11" w:name="_Toc137527147"/>
      <w:r>
        <w:rPr>
          <w:bCs/>
          <w:i/>
          <w:iCs/>
          <w:lang w:val="ru-RU"/>
        </w:rPr>
        <w:t>Бэкэнд</w:t>
      </w:r>
      <w:bookmarkEnd w:id="11"/>
    </w:p>
    <w:p>
      <w:pPr>
        <w:spacing w:line="360" w:lineRule="auto"/>
        <w:ind w:firstLine="709"/>
        <w:jc w:val="both"/>
        <w:rPr>
          <w:lang w:val="ru-RU"/>
        </w:rPr>
      </w:pPr>
      <w:r>
        <w:rPr>
          <w:lang w:val="ru-RU"/>
        </w:rPr>
        <w:t xml:space="preserve">Для разработки сайта использовался фреймворк </w:t>
      </w:r>
      <w:r>
        <w:t>Django</w:t>
      </w:r>
      <w:r>
        <w:rPr>
          <w:lang w:val="ru-RU"/>
        </w:rPr>
        <w:t>. Django – это бесплатный и открытый фреймворк для разработки веб-приложений на языке Python. Он предоставляет разработчикам мощный инструментарий и стандартизированный подход для создания веб-приложений, обеспечивая эффективное использование баз данных, управление сессиями, обработку форм, аутентификацию пользователей, обработку URL-запросов и многое другое.</w:t>
      </w:r>
    </w:p>
    <w:p>
      <w:pPr>
        <w:spacing w:line="360" w:lineRule="auto"/>
        <w:ind w:firstLine="709"/>
        <w:jc w:val="both"/>
        <w:rPr>
          <w:lang w:val="ru-RU"/>
        </w:rPr>
      </w:pPr>
      <w:r>
        <w:rPr>
          <w:lang w:val="ru-RU"/>
        </w:rPr>
        <w:t>Основные особенности Django:</w:t>
      </w:r>
    </w:p>
    <w:p>
      <w:pPr>
        <w:pStyle w:val="28"/>
        <w:numPr>
          <w:ilvl w:val="0"/>
          <w:numId w:val="5"/>
        </w:numPr>
        <w:spacing w:line="360" w:lineRule="auto"/>
        <w:jc w:val="both"/>
        <w:rPr>
          <w:lang w:val="ru-RU"/>
        </w:rPr>
      </w:pPr>
      <w:r>
        <w:rPr>
          <w:lang w:val="ru-RU"/>
        </w:rPr>
        <w:t>Административный интерфейс: Django включает в себя готовый административный интерфейс, который позволяет управлять данными и настройками приложения через веб-интерфейс. Административный интерфейс может быть легко настроен и расширен для удовлетворения специфических требований проекта.</w:t>
      </w:r>
    </w:p>
    <w:p>
      <w:pPr>
        <w:pStyle w:val="28"/>
        <w:numPr>
          <w:ilvl w:val="0"/>
          <w:numId w:val="5"/>
        </w:numPr>
        <w:spacing w:line="360" w:lineRule="auto"/>
        <w:jc w:val="both"/>
        <w:rPr>
          <w:lang w:val="ru-RU"/>
        </w:rPr>
      </w:pPr>
      <w:r>
        <w:rPr>
          <w:lang w:val="ru-RU"/>
        </w:rPr>
        <w:t>URL-маршрутизация: Django предоставляет механизм для определения URL-маршрутов, которые соответствуют определенным представлениям (views) и функциональности приложения. Это обеспечивает четкое и удобное разделение логики приложения и обработки запросов.</w:t>
      </w:r>
    </w:p>
    <w:p>
      <w:pPr>
        <w:pStyle w:val="28"/>
        <w:numPr>
          <w:ilvl w:val="0"/>
          <w:numId w:val="5"/>
        </w:numPr>
        <w:spacing w:line="360" w:lineRule="auto"/>
        <w:jc w:val="both"/>
        <w:rPr>
          <w:lang w:val="ru-RU"/>
        </w:rPr>
      </w:pPr>
      <w:r>
        <w:rPr>
          <w:lang w:val="ru-RU"/>
        </w:rPr>
        <w:t>Шаблонизация: Django предлагает свою собственную систему шаблонов (templates), которая позволяет разделить логику и представление данных. Это упрощает разработку пользовательских интерфейсов и повышает переиспользуемость кода.</w:t>
      </w:r>
    </w:p>
    <w:p>
      <w:pPr>
        <w:spacing w:line="360" w:lineRule="auto"/>
        <w:ind w:firstLine="709"/>
        <w:jc w:val="both"/>
        <w:rPr>
          <w:lang w:val="ru-RU"/>
        </w:rPr>
      </w:pPr>
      <w:r>
        <w:rPr>
          <w:lang w:val="ru-RU"/>
        </w:rPr>
        <w:t xml:space="preserve">Django обладает богатым экосистемой, включающей различные пакеты и расширения, которые позволяют добавлять дополнительную функциональность и упрощают разработку определенных типов приложений. Он широко используется в индустрии и является одним из наиболее популярных фреймворков для разработки веб-приложений на языке Python. </w:t>
      </w:r>
    </w:p>
    <w:p>
      <w:pPr>
        <w:spacing w:line="360" w:lineRule="auto"/>
        <w:ind w:firstLine="709"/>
        <w:jc w:val="both"/>
        <w:rPr>
          <w:lang w:val="ru-RU"/>
        </w:rPr>
      </w:pPr>
      <w:r>
        <w:rPr>
          <w:lang w:val="ru-RU"/>
        </w:rPr>
        <w:t>Схема базы данных для моделей Course, Subscription и UserProfile будет следующей:</w:t>
      </w:r>
    </w:p>
    <w:p>
      <w:pPr>
        <w:pStyle w:val="28"/>
        <w:numPr>
          <w:ilvl w:val="0"/>
          <w:numId w:val="6"/>
        </w:numPr>
        <w:spacing w:line="360" w:lineRule="auto"/>
        <w:jc w:val="both"/>
        <w:rPr>
          <w:lang w:val="ru-RU"/>
        </w:rPr>
      </w:pPr>
      <w:r>
        <w:rPr>
          <w:lang w:val="ru-RU"/>
        </w:rPr>
        <w:t>Course - модель, представляющая курсы. Она имеет следующие поля:</w:t>
      </w:r>
    </w:p>
    <w:p>
      <w:pPr>
        <w:pStyle w:val="28"/>
        <w:numPr>
          <w:ilvl w:val="1"/>
          <w:numId w:val="6"/>
        </w:numPr>
        <w:spacing w:line="360" w:lineRule="auto"/>
        <w:jc w:val="both"/>
        <w:rPr>
          <w:lang w:val="ru-RU"/>
        </w:rPr>
      </w:pPr>
      <w:r>
        <w:rPr>
          <w:lang w:val="ru-RU"/>
        </w:rPr>
        <w:t>title - заголовок курса (CharField).</w:t>
      </w:r>
    </w:p>
    <w:p>
      <w:pPr>
        <w:pStyle w:val="28"/>
        <w:numPr>
          <w:ilvl w:val="1"/>
          <w:numId w:val="6"/>
        </w:numPr>
        <w:spacing w:line="360" w:lineRule="auto"/>
        <w:jc w:val="both"/>
        <w:rPr>
          <w:lang w:val="ru-RU"/>
        </w:rPr>
      </w:pPr>
      <w:r>
        <w:rPr>
          <w:lang w:val="ru-RU"/>
        </w:rPr>
        <w:t>description - описание курса (TextField).</w:t>
      </w:r>
    </w:p>
    <w:p>
      <w:pPr>
        <w:pStyle w:val="28"/>
        <w:numPr>
          <w:ilvl w:val="1"/>
          <w:numId w:val="6"/>
        </w:numPr>
        <w:spacing w:line="360" w:lineRule="auto"/>
        <w:jc w:val="both"/>
        <w:rPr>
          <w:lang w:val="ru-RU"/>
        </w:rPr>
      </w:pPr>
      <w:r>
        <w:rPr>
          <w:lang w:val="ru-RU"/>
        </w:rPr>
        <w:t>category - категория курса (CharField), представленная выбором из определенных вариантов.</w:t>
      </w:r>
    </w:p>
    <w:p>
      <w:pPr>
        <w:pStyle w:val="28"/>
        <w:numPr>
          <w:ilvl w:val="1"/>
          <w:numId w:val="6"/>
        </w:numPr>
        <w:spacing w:line="360" w:lineRule="auto"/>
        <w:jc w:val="both"/>
      </w:pPr>
      <w:r>
        <w:t xml:space="preserve">image - </w:t>
      </w:r>
      <w:r>
        <w:rPr>
          <w:lang w:val="ru-RU"/>
        </w:rPr>
        <w:t>изображение</w:t>
      </w:r>
      <w:r>
        <w:t xml:space="preserve"> </w:t>
      </w:r>
      <w:r>
        <w:rPr>
          <w:lang w:val="ru-RU"/>
        </w:rPr>
        <w:t>курса</w:t>
      </w:r>
      <w:r>
        <w:t xml:space="preserve"> (ImageField).Subscription:</w:t>
      </w:r>
    </w:p>
    <w:p>
      <w:pPr>
        <w:pStyle w:val="28"/>
        <w:numPr>
          <w:ilvl w:val="0"/>
          <w:numId w:val="6"/>
        </w:numPr>
        <w:spacing w:line="360" w:lineRule="auto"/>
        <w:jc w:val="both"/>
        <w:rPr>
          <w:lang w:val="ru-RU"/>
        </w:rPr>
      </w:pPr>
      <w:r>
        <w:rPr>
          <w:lang w:val="ru-RU"/>
        </w:rPr>
        <w:t>Lesson - модель, представляющая уроки. Она имеет следующие поля:</w:t>
      </w:r>
    </w:p>
    <w:p>
      <w:pPr>
        <w:pStyle w:val="28"/>
        <w:numPr>
          <w:ilvl w:val="1"/>
          <w:numId w:val="6"/>
        </w:numPr>
        <w:spacing w:line="360" w:lineRule="auto"/>
        <w:jc w:val="both"/>
        <w:rPr>
          <w:lang w:val="ru-RU"/>
        </w:rPr>
      </w:pPr>
      <w:r>
        <w:rPr>
          <w:lang w:val="ru-RU"/>
        </w:rPr>
        <w:t>course - внешний ключ (ForeignKey) на модель Course, указывающий на связанный курс.</w:t>
      </w:r>
    </w:p>
    <w:p>
      <w:pPr>
        <w:pStyle w:val="28"/>
        <w:numPr>
          <w:ilvl w:val="1"/>
          <w:numId w:val="6"/>
        </w:numPr>
        <w:spacing w:line="360" w:lineRule="auto"/>
        <w:jc w:val="both"/>
        <w:rPr>
          <w:lang w:val="ru-RU"/>
        </w:rPr>
      </w:pPr>
      <w:r>
        <w:rPr>
          <w:lang w:val="ru-RU"/>
        </w:rPr>
        <w:t>date - дата урока (DateField).</w:t>
      </w:r>
    </w:p>
    <w:p>
      <w:pPr>
        <w:pStyle w:val="28"/>
        <w:numPr>
          <w:ilvl w:val="1"/>
          <w:numId w:val="6"/>
        </w:numPr>
        <w:spacing w:line="360" w:lineRule="auto"/>
        <w:jc w:val="both"/>
        <w:rPr>
          <w:lang w:val="ru-RU"/>
        </w:rPr>
      </w:pPr>
      <w:r>
        <w:rPr>
          <w:lang w:val="ru-RU"/>
        </w:rPr>
        <w:t>time - время урока (TimeField).</w:t>
      </w:r>
    </w:p>
    <w:p>
      <w:pPr>
        <w:pStyle w:val="28"/>
        <w:numPr>
          <w:ilvl w:val="1"/>
          <w:numId w:val="6"/>
        </w:numPr>
        <w:spacing w:line="360" w:lineRule="auto"/>
        <w:jc w:val="both"/>
        <w:rPr>
          <w:lang w:val="ru-RU"/>
        </w:rPr>
      </w:pPr>
      <w:r>
        <w:rPr>
          <w:lang w:val="ru-RU"/>
        </w:rPr>
        <w:t>assignment - файл задания для урока (FileField), с валидацией расширений файлов, разрешенных для загрузки.</w:t>
      </w:r>
    </w:p>
    <w:p>
      <w:pPr>
        <w:pStyle w:val="28"/>
        <w:numPr>
          <w:ilvl w:val="0"/>
          <w:numId w:val="6"/>
        </w:numPr>
        <w:spacing w:line="360" w:lineRule="auto"/>
        <w:jc w:val="both"/>
        <w:rPr>
          <w:lang w:val="ru-RU"/>
        </w:rPr>
      </w:pPr>
      <w:r>
        <w:rPr>
          <w:lang w:val="ru-RU"/>
        </w:rPr>
        <w:t>Subscription - модель, представляющая подписки пользователей на курсы. Она имеет следующие поля:</w:t>
      </w:r>
    </w:p>
    <w:p>
      <w:pPr>
        <w:pStyle w:val="28"/>
        <w:numPr>
          <w:ilvl w:val="1"/>
          <w:numId w:val="6"/>
        </w:numPr>
        <w:spacing w:line="360" w:lineRule="auto"/>
        <w:jc w:val="both"/>
        <w:rPr>
          <w:lang w:val="ru-RU"/>
        </w:rPr>
      </w:pPr>
      <w:r>
        <w:rPr>
          <w:lang w:val="ru-RU"/>
        </w:rPr>
        <w:t>user - внешний ключ (ForeignKey) на модель UserProfile, указывающий на связанного пользователя.</w:t>
      </w:r>
    </w:p>
    <w:p>
      <w:pPr>
        <w:pStyle w:val="28"/>
        <w:numPr>
          <w:ilvl w:val="1"/>
          <w:numId w:val="6"/>
        </w:numPr>
        <w:spacing w:line="360" w:lineRule="auto"/>
        <w:jc w:val="both"/>
        <w:rPr>
          <w:lang w:val="ru-RU"/>
        </w:rPr>
      </w:pPr>
      <w:r>
        <w:rPr>
          <w:lang w:val="ru-RU"/>
        </w:rPr>
        <w:t>course - внешний ключ (ForeignKey) на модель Course, указывающий на связанный курс.</w:t>
      </w:r>
    </w:p>
    <w:p>
      <w:pPr>
        <w:pStyle w:val="28"/>
        <w:numPr>
          <w:ilvl w:val="0"/>
          <w:numId w:val="6"/>
        </w:numPr>
        <w:spacing w:line="360" w:lineRule="auto"/>
        <w:jc w:val="both"/>
        <w:rPr>
          <w:lang w:val="ru-RU"/>
        </w:rPr>
      </w:pPr>
      <w:r>
        <w:rPr>
          <w:lang w:val="ru-RU"/>
        </w:rPr>
        <w:t>UserProfile - модель, представляющая профили пользователей. Она расширяет стандартную модель пользователя Django AbstractUser и имеет следующие дополнительные поля:</w:t>
      </w:r>
    </w:p>
    <w:p>
      <w:pPr>
        <w:pStyle w:val="28"/>
        <w:numPr>
          <w:ilvl w:val="1"/>
          <w:numId w:val="6"/>
        </w:numPr>
        <w:spacing w:line="360" w:lineRule="auto"/>
        <w:jc w:val="both"/>
        <w:rPr>
          <w:lang w:val="ru-RU"/>
        </w:rPr>
      </w:pPr>
      <w:r>
        <w:rPr>
          <w:lang w:val="ru-RU"/>
        </w:rPr>
        <w:t>can_edit_courses - флаг, указывающий, может ли пользователь редактировать курсы (BooleanField).</w:t>
      </w:r>
    </w:p>
    <w:p>
      <w:pPr>
        <w:pStyle w:val="28"/>
        <w:numPr>
          <w:ilvl w:val="1"/>
          <w:numId w:val="6"/>
        </w:numPr>
        <w:spacing w:line="360" w:lineRule="auto"/>
        <w:jc w:val="both"/>
        <w:rPr>
          <w:lang w:val="ru-RU"/>
        </w:rPr>
      </w:pPr>
      <w:r>
        <w:rPr>
          <w:lang w:val="ru-RU"/>
        </w:rPr>
        <w:t>subscriptions - связь "многие ко многим" (ManyToManyField) с моделью Course через модель Subscription, представляющая подписки пользователя на курсы.</w:t>
      </w:r>
    </w:p>
    <w:p>
      <w:pPr>
        <w:pStyle w:val="28"/>
        <w:numPr>
          <w:ilvl w:val="1"/>
          <w:numId w:val="6"/>
        </w:numPr>
        <w:spacing w:line="360" w:lineRule="auto"/>
        <w:jc w:val="both"/>
        <w:rPr>
          <w:lang w:val="ru-RU"/>
        </w:rPr>
      </w:pPr>
      <w:r>
        <w:rPr>
          <w:lang w:val="ru-RU"/>
        </w:rPr>
        <w:t>photo - фотография пользователя (ImageField).</w:t>
      </w:r>
    </w:p>
    <w:p>
      <w:pPr>
        <w:pStyle w:val="28"/>
        <w:numPr>
          <w:ilvl w:val="1"/>
          <w:numId w:val="6"/>
        </w:numPr>
        <w:spacing w:line="360" w:lineRule="auto"/>
        <w:jc w:val="both"/>
        <w:rPr>
          <w:lang w:val="ru-RU"/>
        </w:rPr>
      </w:pPr>
      <w:r>
        <w:rPr>
          <w:lang w:val="ru-RU"/>
        </w:rPr>
        <w:t>first_name - имя пользователя (CharField).</w:t>
      </w:r>
    </w:p>
    <w:p>
      <w:pPr>
        <w:pStyle w:val="28"/>
        <w:numPr>
          <w:ilvl w:val="1"/>
          <w:numId w:val="6"/>
        </w:numPr>
        <w:spacing w:line="360" w:lineRule="auto"/>
        <w:jc w:val="both"/>
        <w:rPr>
          <w:lang w:val="ru-RU"/>
        </w:rPr>
      </w:pPr>
      <w:r>
        <w:rPr>
          <w:lang w:val="ru-RU"/>
        </w:rPr>
        <w:t>last_name - фамилия пользователя (CharField).</w:t>
      </w:r>
    </w:p>
    <w:p>
      <w:pPr>
        <w:spacing w:line="360" w:lineRule="auto"/>
        <w:ind w:firstLine="709"/>
        <w:jc w:val="both"/>
        <w:rPr>
          <w:lang w:val="ru-RU"/>
        </w:rPr>
      </w:pPr>
      <w:r>
        <w:rPr>
          <w:lang w:val="ru-RU"/>
        </w:rPr>
        <w:t>Каждая модель представляет таблицу в базе данных и определяет поля, которые будут храниться в этой таблице. Связи между моделями устанавливаются с помощью внешних ключей и связей "многие ко многим". Это позволяет связывать объекты разных моделей и выполнять запросы к связанным данным.</w:t>
      </w:r>
    </w:p>
    <w:p>
      <w:pPr>
        <w:spacing w:line="360" w:lineRule="auto"/>
        <w:ind w:firstLine="709"/>
        <w:jc w:val="both"/>
        <w:rPr>
          <w:lang w:val="ru-RU"/>
        </w:rPr>
      </w:pPr>
      <w:r>
        <w:rPr>
          <w:lang w:val="ru-RU"/>
        </w:rPr>
        <w:t>Модели были созданы на основе сущностей этой БД. Схема базы данных будет создана автоматически при выполнении миграции, как описано в предыдущем ответе.</w:t>
      </w:r>
      <w:bookmarkStart w:id="12" w:name="_ze01kbjon6rp"/>
      <w:bookmarkEnd w:id="12"/>
    </w:p>
    <w:p>
      <w:pPr>
        <w:pStyle w:val="4"/>
        <w:rPr>
          <w:b w:val="0"/>
          <w:bCs/>
          <w:i/>
          <w:iCs/>
          <w:lang w:val="ru-RU"/>
        </w:rPr>
      </w:pPr>
      <w:bookmarkStart w:id="13" w:name="_Toc137527148"/>
      <w:r>
        <w:rPr>
          <w:bCs/>
          <w:i/>
          <w:iCs/>
          <w:lang w:val="ru-RU"/>
        </w:rPr>
        <w:t>Руководство пользователя</w:t>
      </w:r>
      <w:bookmarkEnd w:id="13"/>
    </w:p>
    <w:p>
      <w:pPr>
        <w:pStyle w:val="28"/>
        <w:numPr>
          <w:ilvl w:val="0"/>
          <w:numId w:val="7"/>
        </w:numPr>
        <w:spacing w:after="240" w:line="360" w:lineRule="auto"/>
        <w:jc w:val="both"/>
        <w:rPr>
          <w:lang w:val="ru-RU"/>
        </w:rPr>
      </w:pPr>
      <w:r>
        <w:rPr>
          <w:lang w:val="ru-RU"/>
        </w:rPr>
        <w:t>Регистрация (Рис. 6). Для того чтобы зарегистрироваться, пользователь должен придумать себе имя пользователя (логин) и пароль, ввести свой адрес электронной почты.</w:t>
      </w:r>
    </w:p>
    <w:p>
      <w:pPr>
        <w:pStyle w:val="28"/>
        <w:spacing w:line="360" w:lineRule="auto"/>
        <w:ind w:left="1080"/>
        <w:jc w:val="center"/>
        <w:rPr>
          <w:i/>
          <w:iCs/>
          <w:sz w:val="24"/>
          <w:szCs w:val="24"/>
          <w:lang w:val="ru-RU"/>
        </w:rPr>
      </w:pPr>
      <w:r>
        <w:rPr>
          <w:i/>
          <w:iCs/>
          <w:sz w:val="24"/>
          <w:szCs w:val="24"/>
          <w:lang w:val="ru-RU"/>
        </w:rPr>
        <w:drawing>
          <wp:inline distT="0" distB="0" distL="0" distR="0">
            <wp:extent cx="3876675" cy="6410960"/>
            <wp:effectExtent l="0" t="0" r="9525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6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spacing w:line="360" w:lineRule="auto"/>
        <w:ind w:left="1080"/>
        <w:jc w:val="center"/>
        <w:rPr>
          <w:i/>
          <w:iCs/>
          <w:sz w:val="24"/>
          <w:szCs w:val="24"/>
          <w:lang w:val="ru-RU"/>
        </w:rPr>
      </w:pPr>
      <w:r>
        <w:rPr>
          <w:i/>
          <w:iCs/>
          <w:sz w:val="24"/>
          <w:szCs w:val="24"/>
          <w:lang w:val="ru-RU"/>
        </w:rPr>
        <w:t>Рис. 6. Регистрация.</w:t>
      </w:r>
    </w:p>
    <w:p>
      <w:pPr>
        <w:pStyle w:val="28"/>
        <w:spacing w:after="240" w:line="360" w:lineRule="auto"/>
        <w:ind w:left="1080"/>
        <w:rPr>
          <w:lang w:val="ru-RU"/>
        </w:rPr>
      </w:pPr>
    </w:p>
    <w:p>
      <w:pPr>
        <w:pStyle w:val="28"/>
        <w:numPr>
          <w:ilvl w:val="0"/>
          <w:numId w:val="7"/>
        </w:numPr>
        <w:spacing w:after="240" w:line="360" w:lineRule="auto"/>
        <w:rPr>
          <w:lang w:val="ru-RU"/>
        </w:rPr>
      </w:pPr>
      <w:r>
        <w:rPr>
          <w:lang w:val="ru-RU"/>
        </w:rPr>
        <w:t>После регистрации или авторизации пользователь попадает снова на главную, где может прочитать о проекте в разделе «О нас» (Рис. 7) или перейти на страницу с курсами (Рис. 8).</w:t>
      </w:r>
    </w:p>
    <w:p>
      <w:pPr>
        <w:spacing w:line="360" w:lineRule="auto"/>
        <w:ind w:left="720"/>
        <w:jc w:val="center"/>
        <w:rPr>
          <w:i/>
          <w:iCs/>
          <w:sz w:val="24"/>
          <w:szCs w:val="24"/>
          <w:lang w:val="ru-RU"/>
        </w:rPr>
      </w:pPr>
    </w:p>
    <w:p>
      <w:pPr>
        <w:spacing w:line="360" w:lineRule="auto"/>
        <w:ind w:left="720"/>
        <w:jc w:val="center"/>
        <w:rPr>
          <w:i/>
          <w:iCs/>
          <w:sz w:val="24"/>
          <w:szCs w:val="24"/>
          <w:lang w:val="ru-RU"/>
        </w:rPr>
      </w:pPr>
    </w:p>
    <w:p>
      <w:pPr>
        <w:spacing w:line="360" w:lineRule="auto"/>
        <w:ind w:left="720"/>
        <w:jc w:val="center"/>
        <w:rPr>
          <w:i/>
          <w:iCs/>
          <w:sz w:val="24"/>
          <w:szCs w:val="24"/>
          <w:lang w:val="ru-RU"/>
        </w:rPr>
      </w:pPr>
    </w:p>
    <w:p>
      <w:pPr>
        <w:spacing w:line="360" w:lineRule="auto"/>
        <w:ind w:left="720"/>
        <w:jc w:val="center"/>
        <w:rPr>
          <w:i/>
          <w:iCs/>
          <w:sz w:val="24"/>
          <w:szCs w:val="24"/>
          <w:lang w:val="ru-RU"/>
        </w:rPr>
      </w:pPr>
      <w:r>
        <w:rPr>
          <w:i/>
          <w:iCs/>
          <w:sz w:val="24"/>
          <w:szCs w:val="24"/>
          <w:lang w:val="ru-RU"/>
        </w:rPr>
        <w:drawing>
          <wp:inline distT="0" distB="0" distL="0" distR="0">
            <wp:extent cx="5943600" cy="2912110"/>
            <wp:effectExtent l="0" t="0" r="0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720"/>
        <w:jc w:val="center"/>
        <w:rPr>
          <w:i/>
          <w:iCs/>
          <w:sz w:val="24"/>
          <w:szCs w:val="24"/>
          <w:lang w:val="ru-RU"/>
        </w:rPr>
      </w:pPr>
      <w:r>
        <w:rPr>
          <w:i/>
          <w:iCs/>
          <w:sz w:val="24"/>
          <w:szCs w:val="24"/>
          <w:lang w:val="ru-RU"/>
        </w:rPr>
        <w:t>Рис. 7. Раздел «О нас».</w:t>
      </w:r>
    </w:p>
    <w:p>
      <w:pPr>
        <w:spacing w:line="360" w:lineRule="auto"/>
        <w:ind w:left="720"/>
        <w:jc w:val="center"/>
        <w:rPr>
          <w:i/>
          <w:iCs/>
          <w:sz w:val="24"/>
          <w:szCs w:val="24"/>
          <w:lang w:val="ru-RU"/>
        </w:rPr>
      </w:pPr>
      <w:r>
        <w:rPr>
          <w:i/>
          <w:iCs/>
          <w:sz w:val="24"/>
          <w:szCs w:val="24"/>
          <w:lang w:val="ru-RU"/>
        </w:rPr>
        <w:drawing>
          <wp:inline distT="0" distB="0" distL="0" distR="0">
            <wp:extent cx="5943600" cy="293814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720"/>
        <w:jc w:val="center"/>
        <w:rPr>
          <w:i/>
          <w:iCs/>
          <w:sz w:val="24"/>
          <w:szCs w:val="24"/>
          <w:lang w:val="ru-RU"/>
        </w:rPr>
      </w:pPr>
      <w:r>
        <w:rPr>
          <w:i/>
          <w:iCs/>
          <w:sz w:val="24"/>
          <w:szCs w:val="24"/>
          <w:lang w:val="ru-RU"/>
        </w:rPr>
        <w:t>Рис. 8. Раздел «Курсы для студентов».</w:t>
      </w:r>
    </w:p>
    <w:p>
      <w:pPr>
        <w:pStyle w:val="28"/>
        <w:numPr>
          <w:ilvl w:val="0"/>
          <w:numId w:val="7"/>
        </w:numPr>
        <w:spacing w:line="360" w:lineRule="auto"/>
        <w:jc w:val="both"/>
        <w:rPr>
          <w:lang w:val="ru-RU"/>
        </w:rPr>
      </w:pPr>
      <w:r>
        <w:rPr>
          <w:lang w:val="ru-RU"/>
        </w:rPr>
        <w:t>Пользователь может добавить себе понравившийся курс (Рис. 9), нажав «Добавить в мои курс» или прочитать про курс подробно.</w:t>
      </w:r>
    </w:p>
    <w:p>
      <w:pPr>
        <w:pStyle w:val="28"/>
        <w:spacing w:line="360" w:lineRule="auto"/>
        <w:ind w:left="1080"/>
        <w:jc w:val="center"/>
        <w:rPr>
          <w:i/>
          <w:iCs/>
          <w:sz w:val="24"/>
          <w:szCs w:val="24"/>
          <w:lang w:val="ru-RU"/>
        </w:rPr>
      </w:pPr>
      <w:r>
        <w:rPr>
          <w:i/>
          <w:iCs/>
          <w:sz w:val="24"/>
          <w:szCs w:val="24"/>
          <w:lang w:val="ru-RU"/>
        </w:rPr>
        <w:drawing>
          <wp:inline distT="0" distB="0" distL="0" distR="0">
            <wp:extent cx="5943600" cy="2893695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spacing w:line="360" w:lineRule="auto"/>
        <w:ind w:left="1080"/>
        <w:jc w:val="center"/>
        <w:rPr>
          <w:i/>
          <w:iCs/>
          <w:sz w:val="24"/>
          <w:szCs w:val="24"/>
          <w:lang w:val="ru-RU"/>
        </w:rPr>
      </w:pPr>
      <w:r>
        <w:rPr>
          <w:i/>
          <w:iCs/>
          <w:sz w:val="24"/>
          <w:szCs w:val="24"/>
          <w:lang w:val="ru-RU"/>
        </w:rPr>
        <w:t xml:space="preserve">Рис. </w:t>
      </w:r>
      <w:r>
        <w:rPr>
          <w:i/>
          <w:iCs/>
          <w:sz w:val="24"/>
          <w:szCs w:val="24"/>
        </w:rPr>
        <w:t>9</w:t>
      </w:r>
      <w:r>
        <w:rPr>
          <w:i/>
          <w:iCs/>
          <w:sz w:val="24"/>
          <w:szCs w:val="24"/>
          <w:lang w:val="ru-RU"/>
        </w:rPr>
        <w:t>. Добавление курсов.</w:t>
      </w:r>
    </w:p>
    <w:p>
      <w:pPr>
        <w:pStyle w:val="28"/>
        <w:numPr>
          <w:ilvl w:val="0"/>
          <w:numId w:val="7"/>
        </w:numPr>
        <w:spacing w:line="360" w:lineRule="auto"/>
        <w:jc w:val="both"/>
        <w:rPr>
          <w:i/>
          <w:iCs/>
          <w:sz w:val="24"/>
          <w:szCs w:val="24"/>
          <w:lang w:val="ru-RU"/>
        </w:rPr>
      </w:pPr>
      <w:r>
        <w:rPr>
          <w:lang w:val="ru-RU"/>
        </w:rPr>
        <w:t>Просмотреть свои курсы можно в разделе «Мои курсы», откуда пользователь их может и удалить (Рис. 10).</w:t>
      </w:r>
    </w:p>
    <w:p>
      <w:pPr>
        <w:pStyle w:val="28"/>
        <w:spacing w:line="360" w:lineRule="auto"/>
        <w:ind w:left="1080"/>
        <w:jc w:val="center"/>
        <w:rPr>
          <w:i/>
          <w:iCs/>
          <w:sz w:val="24"/>
          <w:szCs w:val="24"/>
          <w:lang w:val="ru-RU"/>
        </w:rPr>
      </w:pPr>
      <w:r>
        <w:rPr>
          <w:i/>
          <w:iCs/>
          <w:sz w:val="24"/>
          <w:szCs w:val="24"/>
          <w:lang w:val="ru-RU"/>
        </w:rPr>
        <w:drawing>
          <wp:inline distT="0" distB="0" distL="0" distR="0">
            <wp:extent cx="5943600" cy="293814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spacing w:line="360" w:lineRule="auto"/>
        <w:ind w:left="1080"/>
        <w:jc w:val="center"/>
        <w:rPr>
          <w:i/>
          <w:iCs/>
          <w:sz w:val="24"/>
          <w:szCs w:val="24"/>
          <w:lang w:val="ru-RU"/>
        </w:rPr>
      </w:pPr>
      <w:r>
        <w:rPr>
          <w:i/>
          <w:iCs/>
          <w:sz w:val="24"/>
          <w:szCs w:val="24"/>
          <w:lang w:val="ru-RU"/>
        </w:rPr>
        <w:t>Рис. 10. Удаления курса из раздела «Мои курсы».</w:t>
      </w:r>
    </w:p>
    <w:p>
      <w:pPr>
        <w:pStyle w:val="28"/>
        <w:numPr>
          <w:ilvl w:val="0"/>
          <w:numId w:val="7"/>
        </w:numPr>
        <w:spacing w:line="360" w:lineRule="auto"/>
        <w:jc w:val="both"/>
        <w:rPr>
          <w:lang w:val="ru-RU"/>
        </w:rPr>
      </w:pPr>
      <w:r>
        <w:rPr>
          <w:lang w:val="ru-RU"/>
        </w:rPr>
        <w:t>Посмотрев про курсы подробно, пользователь наткнутся на занятие, к которым прилеплен файл (Рис.11).</w:t>
      </w:r>
    </w:p>
    <w:p>
      <w:pPr>
        <w:pStyle w:val="28"/>
        <w:spacing w:line="360" w:lineRule="auto"/>
        <w:ind w:left="1080"/>
        <w:rPr>
          <w:lang w:val="ru-RU"/>
        </w:rPr>
      </w:pPr>
    </w:p>
    <w:p>
      <w:pPr>
        <w:spacing w:line="360" w:lineRule="auto"/>
        <w:rPr>
          <w:lang w:val="ru-RU"/>
        </w:rPr>
      </w:pPr>
      <w:r>
        <w:rPr>
          <w:lang w:val="ru-RU"/>
        </w:rPr>
        <w:br w:type="textWrapping"/>
      </w:r>
    </w:p>
    <w:p>
      <w:pPr>
        <w:pStyle w:val="28"/>
        <w:rPr>
          <w:lang w:val="ru-RU"/>
        </w:rPr>
      </w:pPr>
    </w:p>
    <w:p>
      <w:pPr>
        <w:spacing w:line="360" w:lineRule="auto"/>
        <w:rPr>
          <w:lang w:val="ru-RU"/>
        </w:rPr>
      </w:pPr>
    </w:p>
    <w:p>
      <w:pPr>
        <w:pStyle w:val="28"/>
        <w:spacing w:line="360" w:lineRule="auto"/>
        <w:ind w:left="1080"/>
        <w:jc w:val="center"/>
        <w:rPr>
          <w:i/>
          <w:iCs/>
          <w:sz w:val="24"/>
          <w:szCs w:val="24"/>
          <w:lang w:val="ru-RU"/>
        </w:rPr>
      </w:pPr>
      <w:r>
        <w:rPr>
          <w:i/>
          <w:iCs/>
          <w:sz w:val="24"/>
          <w:szCs w:val="24"/>
          <w:lang w:val="ru-RU"/>
        </w:rPr>
        <w:drawing>
          <wp:inline distT="0" distB="0" distL="0" distR="0">
            <wp:extent cx="5943600" cy="290322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spacing w:line="360" w:lineRule="auto"/>
        <w:ind w:left="1080"/>
        <w:jc w:val="center"/>
        <w:rPr>
          <w:i/>
          <w:iCs/>
          <w:sz w:val="24"/>
          <w:szCs w:val="24"/>
          <w:lang w:val="ru-RU"/>
        </w:rPr>
      </w:pPr>
      <w:r>
        <w:rPr>
          <w:i/>
          <w:iCs/>
          <w:sz w:val="24"/>
          <w:szCs w:val="24"/>
          <w:lang w:val="ru-RU"/>
        </w:rPr>
        <w:t>Рис. 11. Задания к курсу.</w:t>
      </w:r>
    </w:p>
    <w:p>
      <w:pPr>
        <w:pStyle w:val="28"/>
        <w:spacing w:line="360" w:lineRule="auto"/>
        <w:ind w:left="1080"/>
        <w:jc w:val="center"/>
        <w:rPr>
          <w:lang w:val="ru-RU"/>
        </w:rPr>
      </w:pPr>
    </w:p>
    <w:p>
      <w:pPr>
        <w:pStyle w:val="28"/>
        <w:numPr>
          <w:ilvl w:val="0"/>
          <w:numId w:val="7"/>
        </w:numPr>
        <w:spacing w:line="360" w:lineRule="auto"/>
        <w:jc w:val="both"/>
        <w:rPr>
          <w:lang w:val="ru-RU"/>
        </w:rPr>
      </w:pPr>
      <w:r>
        <w:rPr>
          <w:lang w:val="ru-RU"/>
        </w:rPr>
        <w:t>Пользователь может перейти в профиль, нажав на ссылку с текстом своего логина (Рис.12) и может его отредактировать (Рис. 13).</w:t>
      </w:r>
    </w:p>
    <w:p>
      <w:pPr>
        <w:pStyle w:val="28"/>
        <w:spacing w:line="360" w:lineRule="auto"/>
        <w:ind w:left="1080"/>
        <w:jc w:val="center"/>
        <w:rPr>
          <w:i/>
          <w:iCs/>
          <w:sz w:val="24"/>
          <w:szCs w:val="24"/>
          <w:lang w:val="ru-RU"/>
        </w:rPr>
      </w:pPr>
      <w:r>
        <w:rPr>
          <w:i/>
          <w:iCs/>
          <w:sz w:val="24"/>
          <w:szCs w:val="24"/>
          <w:lang w:val="ru-RU"/>
        </w:rPr>
        <w:drawing>
          <wp:inline distT="0" distB="0" distL="0" distR="0">
            <wp:extent cx="5372100" cy="263207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77445" cy="263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spacing w:line="360" w:lineRule="auto"/>
        <w:ind w:left="1080"/>
        <w:jc w:val="center"/>
        <w:rPr>
          <w:i/>
          <w:iCs/>
          <w:sz w:val="24"/>
          <w:szCs w:val="24"/>
          <w:lang w:val="ru-RU"/>
        </w:rPr>
      </w:pPr>
      <w:r>
        <w:rPr>
          <w:i/>
          <w:iCs/>
          <w:sz w:val="24"/>
          <w:szCs w:val="24"/>
          <w:lang w:val="ru-RU"/>
        </w:rPr>
        <w:t>Рис. 12. Задания к курсу.</w:t>
      </w:r>
    </w:p>
    <w:p>
      <w:pPr>
        <w:pStyle w:val="28"/>
        <w:spacing w:line="360" w:lineRule="auto"/>
        <w:ind w:left="1080"/>
        <w:jc w:val="center"/>
        <w:rPr>
          <w:i/>
          <w:iCs/>
          <w:sz w:val="24"/>
          <w:szCs w:val="24"/>
          <w:lang w:val="ru-RU"/>
        </w:rPr>
      </w:pPr>
    </w:p>
    <w:p>
      <w:pPr>
        <w:pStyle w:val="28"/>
        <w:spacing w:line="360" w:lineRule="auto"/>
        <w:ind w:left="1080"/>
        <w:jc w:val="center"/>
        <w:rPr>
          <w:i/>
          <w:iCs/>
          <w:sz w:val="24"/>
          <w:szCs w:val="24"/>
          <w:lang w:val="ru-RU"/>
        </w:rPr>
      </w:pPr>
    </w:p>
    <w:p>
      <w:pPr>
        <w:pStyle w:val="28"/>
        <w:spacing w:line="360" w:lineRule="auto"/>
        <w:ind w:left="1080"/>
        <w:jc w:val="center"/>
        <w:rPr>
          <w:i/>
          <w:iCs/>
          <w:sz w:val="24"/>
          <w:szCs w:val="24"/>
          <w:lang w:val="ru-RU"/>
        </w:rPr>
      </w:pPr>
      <w:r>
        <w:rPr>
          <w:i/>
          <w:iCs/>
          <w:sz w:val="24"/>
          <w:szCs w:val="24"/>
          <w:lang w:val="ru-RU"/>
        </w:rPr>
        <w:drawing>
          <wp:inline distT="0" distB="0" distL="0" distR="0">
            <wp:extent cx="5943600" cy="293624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spacing w:line="360" w:lineRule="auto"/>
        <w:ind w:left="1080"/>
        <w:jc w:val="center"/>
        <w:rPr>
          <w:i/>
          <w:iCs/>
          <w:sz w:val="24"/>
          <w:szCs w:val="24"/>
          <w:lang w:val="ru-RU"/>
        </w:rPr>
      </w:pPr>
      <w:r>
        <w:rPr>
          <w:i/>
          <w:iCs/>
          <w:sz w:val="24"/>
          <w:szCs w:val="24"/>
          <w:lang w:val="ru-RU"/>
        </w:rPr>
        <w:t>Рис. 13. Редактирование профиля.</w:t>
      </w:r>
    </w:p>
    <w:p>
      <w:pPr>
        <w:pStyle w:val="4"/>
        <w:rPr>
          <w:bCs/>
          <w:i/>
          <w:iCs/>
          <w:lang w:val="ru-RU"/>
        </w:rPr>
      </w:pPr>
      <w:bookmarkStart w:id="14" w:name="_Toc137527149"/>
      <w:r>
        <w:rPr>
          <w:bCs/>
          <w:i/>
          <w:iCs/>
          <w:lang w:val="ru-RU"/>
        </w:rPr>
        <w:t>Руководство редакторам.</w:t>
      </w:r>
      <w:bookmarkEnd w:id="14"/>
    </w:p>
    <w:p>
      <w:pPr>
        <w:pStyle w:val="28"/>
        <w:numPr>
          <w:ilvl w:val="0"/>
          <w:numId w:val="8"/>
        </w:numPr>
        <w:jc w:val="both"/>
        <w:rPr>
          <w:lang w:val="ru-RU"/>
        </w:rPr>
      </w:pPr>
      <w:r>
        <w:rPr>
          <w:lang w:val="ru-RU"/>
        </w:rPr>
        <w:t>Авторизовавшись со страницы автора и создателя курсов, оказываемся на странице редактирования курсов (Рис. 14). Автор может редактировать (Рис. 15), удалять курсы (Рис. 16) и составлять расписание (Рис. 17).</w:t>
      </w:r>
    </w:p>
    <w:p>
      <w:pPr>
        <w:pStyle w:val="28"/>
        <w:spacing w:line="360" w:lineRule="auto"/>
        <w:ind w:left="1080"/>
        <w:jc w:val="center"/>
        <w:rPr>
          <w:i/>
          <w:iCs/>
          <w:sz w:val="24"/>
          <w:szCs w:val="24"/>
          <w:lang w:val="ru-RU"/>
        </w:rPr>
      </w:pPr>
      <w:r>
        <w:rPr>
          <w:i/>
          <w:iCs/>
          <w:sz w:val="24"/>
          <w:szCs w:val="24"/>
          <w:lang w:val="ru-RU"/>
        </w:rPr>
        <w:drawing>
          <wp:inline distT="0" distB="0" distL="0" distR="0">
            <wp:extent cx="5943600" cy="2239645"/>
            <wp:effectExtent l="0" t="0" r="0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spacing w:line="360" w:lineRule="auto"/>
        <w:ind w:left="1080"/>
        <w:jc w:val="center"/>
        <w:rPr>
          <w:i/>
          <w:iCs/>
          <w:sz w:val="24"/>
          <w:szCs w:val="24"/>
          <w:lang w:val="ru-RU"/>
        </w:rPr>
      </w:pPr>
      <w:r>
        <w:rPr>
          <w:i/>
          <w:iCs/>
          <w:sz w:val="24"/>
          <w:szCs w:val="24"/>
          <w:lang w:val="ru-RU"/>
        </w:rPr>
        <w:t>Рис. 14. Страница редактирования курсов.</w:t>
      </w:r>
    </w:p>
    <w:p>
      <w:pPr>
        <w:pStyle w:val="28"/>
        <w:spacing w:line="360" w:lineRule="auto"/>
        <w:ind w:left="1080"/>
        <w:jc w:val="center"/>
        <w:rPr>
          <w:lang w:val="ru-RU"/>
        </w:rPr>
      </w:pPr>
      <w:r>
        <w:rPr>
          <w:lang w:val="ru-RU"/>
        </w:rPr>
        <w:drawing>
          <wp:inline distT="0" distB="0" distL="0" distR="0">
            <wp:extent cx="5943600" cy="2908300"/>
            <wp:effectExtent l="0" t="0" r="0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spacing w:line="360" w:lineRule="auto"/>
        <w:ind w:left="1080"/>
        <w:jc w:val="center"/>
        <w:rPr>
          <w:i/>
          <w:iCs/>
          <w:sz w:val="24"/>
          <w:szCs w:val="24"/>
          <w:lang w:val="ru-RU"/>
        </w:rPr>
      </w:pPr>
      <w:r>
        <w:rPr>
          <w:i/>
          <w:iCs/>
          <w:sz w:val="24"/>
          <w:szCs w:val="24"/>
          <w:lang w:val="ru-RU"/>
        </w:rPr>
        <w:t>Рис. 15. Редактирования курсов.</w:t>
      </w:r>
    </w:p>
    <w:p>
      <w:pPr>
        <w:pStyle w:val="28"/>
        <w:ind w:left="1080"/>
        <w:jc w:val="center"/>
        <w:rPr>
          <w:i/>
          <w:iCs/>
          <w:sz w:val="24"/>
          <w:szCs w:val="24"/>
          <w:lang w:val="ru-RU"/>
        </w:rPr>
      </w:pPr>
      <w:r>
        <w:rPr>
          <w:i/>
          <w:iCs/>
          <w:sz w:val="24"/>
          <w:szCs w:val="24"/>
          <w:lang w:val="ru-RU"/>
        </w:rPr>
        <w:drawing>
          <wp:inline distT="0" distB="0" distL="0" distR="0">
            <wp:extent cx="5943600" cy="248158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ind w:left="1080"/>
        <w:jc w:val="center"/>
        <w:rPr>
          <w:lang w:val="ru-RU"/>
        </w:rPr>
      </w:pPr>
      <w:r>
        <w:rPr>
          <w:i/>
          <w:iCs/>
          <w:sz w:val="24"/>
          <w:szCs w:val="24"/>
          <w:lang w:val="ru-RU"/>
        </w:rPr>
        <w:t>Рис. 16. Удаление курсов.</w:t>
      </w:r>
    </w:p>
    <w:p>
      <w:pPr>
        <w:pStyle w:val="28"/>
        <w:numPr>
          <w:ilvl w:val="0"/>
          <w:numId w:val="8"/>
        </w:numPr>
        <w:spacing w:line="360" w:lineRule="auto"/>
        <w:jc w:val="both"/>
        <w:rPr>
          <w:lang w:val="ru-RU"/>
        </w:rPr>
      </w:pPr>
      <w:r>
        <w:rPr>
          <w:lang w:val="ru-RU"/>
        </w:rPr>
        <w:t>Составление расписания (Рис. 17) происходит следующим образом: в курс добавляется урок, назначается время урока и прикрепляются файл с заданием на урок, если такой необходим.</w:t>
      </w:r>
    </w:p>
    <w:p>
      <w:pPr>
        <w:pStyle w:val="28"/>
        <w:ind w:left="1080"/>
        <w:jc w:val="center"/>
        <w:rPr>
          <w:i/>
          <w:iCs/>
          <w:sz w:val="24"/>
          <w:szCs w:val="24"/>
          <w:lang w:val="ru-RU"/>
        </w:rPr>
      </w:pPr>
      <w:r>
        <w:rPr>
          <w:i/>
          <w:iCs/>
          <w:sz w:val="24"/>
          <w:szCs w:val="24"/>
          <w:lang w:val="ru-RU"/>
        </w:rPr>
        <w:drawing>
          <wp:inline distT="0" distB="0" distL="0" distR="0">
            <wp:extent cx="5943600" cy="2359025"/>
            <wp:effectExtent l="0" t="0" r="0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ind w:left="1080"/>
        <w:jc w:val="center"/>
        <w:rPr>
          <w:i/>
          <w:iCs/>
          <w:sz w:val="24"/>
          <w:szCs w:val="24"/>
          <w:lang w:val="ru-RU"/>
        </w:rPr>
      </w:pPr>
      <w:r>
        <w:rPr>
          <w:i/>
          <w:iCs/>
          <w:sz w:val="24"/>
          <w:szCs w:val="24"/>
          <w:lang w:val="ru-RU"/>
        </w:rPr>
        <w:t>Рис. 17. Составление расписания.</w:t>
      </w:r>
    </w:p>
    <w:p>
      <w:pPr>
        <w:pStyle w:val="28"/>
        <w:ind w:left="1080"/>
        <w:jc w:val="center"/>
        <w:rPr>
          <w:i/>
          <w:iCs/>
          <w:sz w:val="24"/>
          <w:szCs w:val="24"/>
          <w:lang w:val="ru-RU"/>
        </w:rPr>
      </w:pPr>
    </w:p>
    <w:p>
      <w:pPr>
        <w:pStyle w:val="28"/>
        <w:numPr>
          <w:ilvl w:val="0"/>
          <w:numId w:val="8"/>
        </w:numPr>
        <w:jc w:val="both"/>
        <w:rPr>
          <w:lang w:val="ru-RU"/>
        </w:rPr>
      </w:pPr>
      <w:r>
        <w:rPr>
          <w:lang w:val="ru-RU"/>
        </w:rPr>
        <w:t>Во вкладке редактирования пользователей можно изменить пароль у Читателей, удалить его профиль и посмотреть на что он подписан (Рис. 18).</w:t>
      </w:r>
    </w:p>
    <w:p>
      <w:pPr>
        <w:pStyle w:val="28"/>
        <w:ind w:left="1080"/>
        <w:jc w:val="center"/>
        <w:rPr>
          <w:i/>
          <w:iCs/>
          <w:sz w:val="24"/>
          <w:szCs w:val="24"/>
          <w:lang w:val="ru-RU"/>
        </w:rPr>
      </w:pPr>
      <w:r>
        <w:rPr>
          <w:i/>
          <w:iCs/>
          <w:sz w:val="24"/>
          <w:szCs w:val="24"/>
          <w:lang w:val="ru-RU"/>
        </w:rPr>
        <w:drawing>
          <wp:inline distT="0" distB="0" distL="0" distR="0">
            <wp:extent cx="5943600" cy="225107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ind w:left="1080"/>
        <w:jc w:val="center"/>
        <w:rPr>
          <w:i/>
          <w:iCs/>
          <w:sz w:val="24"/>
          <w:szCs w:val="24"/>
          <w:lang w:val="ru-RU"/>
        </w:rPr>
      </w:pPr>
      <w:r>
        <w:rPr>
          <w:i/>
          <w:iCs/>
          <w:sz w:val="24"/>
          <w:szCs w:val="24"/>
          <w:lang w:val="ru-RU"/>
        </w:rPr>
        <w:t>Рис. 18. Редактирование пользователей.</w:t>
      </w:r>
    </w:p>
    <w:p>
      <w:pPr>
        <w:pStyle w:val="28"/>
        <w:ind w:left="1080"/>
        <w:rPr>
          <w:lang w:val="ru-RU"/>
        </w:rPr>
      </w:pPr>
    </w:p>
    <w:p>
      <w:pPr>
        <w:pStyle w:val="28"/>
        <w:numPr>
          <w:ilvl w:val="0"/>
          <w:numId w:val="8"/>
        </w:numPr>
        <w:spacing w:line="360" w:lineRule="auto"/>
        <w:jc w:val="both"/>
        <w:rPr>
          <w:lang w:val="ru-RU"/>
        </w:rPr>
      </w:pPr>
      <w:r>
        <w:rPr>
          <w:lang w:val="ru-RU"/>
        </w:rPr>
        <w:t>Нажимая на вкладку «Пользовательский режим», происходит переход в режим Читателя (см. Руководство пользователя).</w:t>
      </w:r>
    </w:p>
    <w:p>
      <w:pPr>
        <w:pStyle w:val="28"/>
        <w:spacing w:line="360" w:lineRule="auto"/>
        <w:ind w:left="1080"/>
        <w:jc w:val="center"/>
        <w:rPr>
          <w:b/>
          <w:bCs/>
          <w:i/>
          <w:iCs/>
          <w:color w:val="434343"/>
          <w:sz w:val="32"/>
          <w:szCs w:val="32"/>
          <w:lang w:val="ru-RU"/>
        </w:rPr>
      </w:pPr>
      <w:r>
        <w:rPr>
          <w:b/>
          <w:bCs/>
          <w:i/>
          <w:iCs/>
          <w:color w:val="434343"/>
          <w:sz w:val="32"/>
          <w:szCs w:val="32"/>
          <w:lang w:val="ru-RU"/>
        </w:rPr>
        <w:t>Вывод.</w:t>
      </w:r>
    </w:p>
    <w:p>
      <w:pPr>
        <w:spacing w:line="360" w:lineRule="auto"/>
        <w:ind w:firstLine="720"/>
        <w:jc w:val="both"/>
        <w:rPr>
          <w:color w:val="434343"/>
          <w:lang w:val="ru-RU"/>
        </w:rPr>
      </w:pPr>
      <w:r>
        <w:rPr>
          <w:color w:val="434343"/>
          <w:lang w:val="ru-RU"/>
        </w:rPr>
        <w:t xml:space="preserve">В данном тексте были представлены основные этапы разработки сайта для целевой аудитории выпускников школ и студентов, с фокусом на обучающих материалах для подготовки к ЕГЭ. </w:t>
      </w:r>
    </w:p>
    <w:p>
      <w:pPr>
        <w:spacing w:line="360" w:lineRule="auto"/>
        <w:ind w:firstLine="720"/>
        <w:jc w:val="both"/>
        <w:rPr>
          <w:color w:val="434343"/>
          <w:lang w:val="ru-RU"/>
        </w:rPr>
      </w:pPr>
      <w:r>
        <w:rPr>
          <w:color w:val="434343"/>
          <w:lang w:val="ru-RU"/>
        </w:rPr>
        <w:t>Для разработки дизайна сайта был использован веб-сайт https://learn.fist.ulstu.ru/ в качестве основы для цветовой концепции. Были выбраны синий и белый цвета в качестве основных цветов проекта. Вёрстка сайта была создана с использованием HTML и CSS, а также фреймворка Bootstrap для стилизации и создания адаптивности.</w:t>
      </w:r>
    </w:p>
    <w:p>
      <w:pPr>
        <w:spacing w:line="360" w:lineRule="auto"/>
        <w:ind w:firstLine="720"/>
        <w:jc w:val="both"/>
        <w:rPr>
          <w:color w:val="434343"/>
          <w:lang w:val="ru-RU"/>
        </w:rPr>
      </w:pPr>
      <w:r>
        <w:rPr>
          <w:color w:val="434343"/>
          <w:lang w:val="ru-RU"/>
        </w:rPr>
        <w:t>В качестве бэкэнд-фреймворка был выбран Django, который предоставляет мощный инструментарий для разработки веб-приложений на языке Python. Django включает в себя административный интерфейс, механизм URL-маршрутизации и систему шаблонов для удобной разработки веб-приложений.</w:t>
      </w:r>
    </w:p>
    <w:p>
      <w:pPr>
        <w:spacing w:line="360" w:lineRule="auto"/>
        <w:ind w:firstLine="720"/>
        <w:jc w:val="both"/>
        <w:rPr>
          <w:rFonts w:hint="default"/>
          <w:color w:val="434343"/>
          <w:lang w:val="ru-RU"/>
        </w:rPr>
      </w:pPr>
      <w:r>
        <w:rPr>
          <w:color w:val="434343"/>
          <w:lang w:val="ru-RU"/>
        </w:rPr>
        <w:t>В целом, разработка сайта для целевой аудитории выпускников школ и студентов с использованием Django и Bootstrap позволила создать функциональный и эстетически приятный интерфейс с обширными возможностями для управления курсами, подписками и профилями пользователей</w:t>
      </w:r>
      <w:r>
        <w:rPr>
          <w:rFonts w:hint="default"/>
          <w:color w:val="434343"/>
          <w:lang w:val="ru-RU"/>
        </w:rPr>
        <w:t>.</w:t>
      </w:r>
      <w:bookmarkStart w:id="15" w:name="_GoBack"/>
      <w:bookmarkEnd w:id="15"/>
    </w:p>
    <w:sectPr>
      <w:pgSz w:w="12240" w:h="15840"/>
      <w:pgMar w:top="1440" w:right="1440" w:bottom="1440" w:left="1440" w:header="0" w:footer="0" w:gutter="0"/>
      <w:pgNumType w:start="1"/>
      <w:cols w:space="720" w:num="1"/>
      <w:formProt w:val="0"/>
      <w:docGrid w:linePitch="100" w:charSpace="-8193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CC"/>
    <w:family w:val="swiss"/>
    <w:pitch w:val="default"/>
    <w:sig w:usb0="E0002EFF" w:usb1="C000785B" w:usb2="00000009" w:usb3="00000000" w:csb0="400001FF" w:csb1="FFFF0000"/>
  </w:font>
  <w:font w:name="Calibri">
    <w:panose1 w:val="020F0502020204030204"/>
    <w:charset w:val="CC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ourier New">
    <w:panose1 w:val="02070309020205020404"/>
    <w:charset w:val="CC"/>
    <w:family w:val="modern"/>
    <w:pitch w:val="default"/>
    <w:sig w:usb0="E0002EFF" w:usb1="C0007843" w:usb2="00000009" w:usb3="00000000" w:csb0="400001FF" w:csb1="FFFF0000"/>
  </w:font>
  <w:font w:name="OpenSymbol">
    <w:altName w:val="Calibri"/>
    <w:panose1 w:val="05010000000000000000"/>
    <w:charset w:val="01"/>
    <w:family w:val="auto"/>
    <w:pitch w:val="default"/>
    <w:sig w:usb0="00000000" w:usb1="00000000" w:usb2="00000000" w:usb3="00000000" w:csb0="00000000" w:csb1="00000000"/>
  </w:font>
  <w:font w:name="Wingdings 2">
    <w:panose1 w:val="050201020105070707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0039FE"/>
    <w:multiLevelType w:val="multilevel"/>
    <w:tmpl w:val="000039FE"/>
    <w:lvl w:ilvl="0" w:tentative="0">
      <w:start w:val="1"/>
      <w:numFmt w:val="decimal"/>
      <w:lvlText w:val="%1."/>
      <w:lvlJc w:val="left"/>
      <w:pPr>
        <w:tabs>
          <w:tab w:val="left" w:pos="180"/>
        </w:tabs>
        <w:ind w:left="1080" w:hanging="360"/>
      </w:pPr>
      <w:rPr>
        <w:rFonts w:hint="default"/>
        <w:i w:val="0"/>
        <w:sz w:val="28"/>
        <w:szCs w:val="28"/>
        <w:u w:val="none"/>
      </w:rPr>
    </w:lvl>
    <w:lvl w:ilvl="1" w:tentative="0">
      <w:start w:val="1"/>
      <w:numFmt w:val="bullet"/>
      <w:lvlText w:val="o"/>
      <w:lvlJc w:val="left"/>
      <w:pPr>
        <w:ind w:left="23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■"/>
      <w:lvlJc w:val="left"/>
      <w:pPr>
        <w:tabs>
          <w:tab w:val="left" w:pos="180"/>
        </w:tabs>
        <w:ind w:left="3060" w:hanging="360"/>
      </w:pPr>
      <w:rPr>
        <w:rFonts w:hint="default" w:ascii="OpenSymbol" w:hAnsi="OpenSymbol" w:cs="OpenSymbol"/>
        <w:u w:val="none"/>
      </w:rPr>
    </w:lvl>
    <w:lvl w:ilvl="3" w:tentative="0">
      <w:start w:val="1"/>
      <w:numFmt w:val="bullet"/>
      <w:lvlText w:val=""/>
      <w:lvlJc w:val="left"/>
      <w:pPr>
        <w:tabs>
          <w:tab w:val="left" w:pos="180"/>
        </w:tabs>
        <w:ind w:left="3780" w:hanging="360"/>
      </w:pPr>
      <w:rPr>
        <w:rFonts w:hint="default" w:ascii="Wingdings" w:hAnsi="Wingdings" w:cs="Wingdings"/>
        <w:u w:val="none"/>
      </w:rPr>
    </w:lvl>
    <w:lvl w:ilvl="4" w:tentative="0">
      <w:start w:val="1"/>
      <w:numFmt w:val="bullet"/>
      <w:lvlText w:val=""/>
      <w:lvlJc w:val="left"/>
      <w:pPr>
        <w:tabs>
          <w:tab w:val="left" w:pos="180"/>
        </w:tabs>
        <w:ind w:left="4500" w:hanging="360"/>
      </w:pPr>
      <w:rPr>
        <w:rFonts w:hint="default" w:ascii="Wingdings 2" w:hAnsi="Wingdings 2" w:cs="Wingdings 2"/>
        <w:u w:val="none"/>
      </w:rPr>
    </w:lvl>
    <w:lvl w:ilvl="5" w:tentative="0">
      <w:start w:val="1"/>
      <w:numFmt w:val="bullet"/>
      <w:lvlText w:val="■"/>
      <w:lvlJc w:val="left"/>
      <w:pPr>
        <w:tabs>
          <w:tab w:val="left" w:pos="180"/>
        </w:tabs>
        <w:ind w:left="5220" w:hanging="360"/>
      </w:pPr>
      <w:rPr>
        <w:rFonts w:hint="default" w:ascii="OpenSymbol" w:hAnsi="OpenSymbol" w:cs="OpenSymbol"/>
        <w:u w:val="none"/>
      </w:rPr>
    </w:lvl>
    <w:lvl w:ilvl="6" w:tentative="0">
      <w:start w:val="1"/>
      <w:numFmt w:val="bullet"/>
      <w:lvlText w:val=""/>
      <w:lvlJc w:val="left"/>
      <w:pPr>
        <w:tabs>
          <w:tab w:val="left" w:pos="180"/>
        </w:tabs>
        <w:ind w:left="5940" w:hanging="360"/>
      </w:pPr>
      <w:rPr>
        <w:rFonts w:hint="default" w:ascii="Wingdings" w:hAnsi="Wingdings" w:cs="Wingdings"/>
        <w:u w:val="none"/>
      </w:rPr>
    </w:lvl>
    <w:lvl w:ilvl="7" w:tentative="0">
      <w:start w:val="1"/>
      <w:numFmt w:val="bullet"/>
      <w:lvlText w:val=""/>
      <w:lvlJc w:val="left"/>
      <w:pPr>
        <w:tabs>
          <w:tab w:val="left" w:pos="180"/>
        </w:tabs>
        <w:ind w:left="6660" w:hanging="360"/>
      </w:pPr>
      <w:rPr>
        <w:rFonts w:hint="default" w:ascii="Wingdings 2" w:hAnsi="Wingdings 2" w:cs="Wingdings 2"/>
        <w:u w:val="none"/>
      </w:rPr>
    </w:lvl>
    <w:lvl w:ilvl="8" w:tentative="0">
      <w:start w:val="1"/>
      <w:numFmt w:val="bullet"/>
      <w:lvlText w:val="■"/>
      <w:lvlJc w:val="left"/>
      <w:pPr>
        <w:tabs>
          <w:tab w:val="left" w:pos="180"/>
        </w:tabs>
        <w:ind w:left="7380" w:hanging="360"/>
      </w:pPr>
      <w:rPr>
        <w:rFonts w:hint="default" w:ascii="OpenSymbol" w:hAnsi="OpenSymbol" w:cs="OpenSymbol"/>
        <w:u w:val="none"/>
      </w:rPr>
    </w:lvl>
  </w:abstractNum>
  <w:abstractNum w:abstractNumId="1">
    <w:nsid w:val="268D2F91"/>
    <w:multiLevelType w:val="multilevel"/>
    <w:tmpl w:val="268D2F91"/>
    <w:lvl w:ilvl="0" w:tentative="0">
      <w:start w:val="1"/>
      <w:numFmt w:val="decimal"/>
      <w:lvlText w:val="%1."/>
      <w:lvlJc w:val="left"/>
      <w:pPr>
        <w:tabs>
          <w:tab w:val="left" w:pos="180"/>
        </w:tabs>
        <w:ind w:left="1080" w:hanging="360"/>
      </w:pPr>
      <w:rPr>
        <w:rFonts w:hint="default"/>
        <w:u w:val="none"/>
      </w:rPr>
    </w:lvl>
    <w:lvl w:ilvl="1" w:tentative="0">
      <w:start w:val="1"/>
      <w:numFmt w:val="bullet"/>
      <w:lvlText w:val="o"/>
      <w:lvlJc w:val="left"/>
      <w:pPr>
        <w:ind w:left="23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■"/>
      <w:lvlJc w:val="left"/>
      <w:pPr>
        <w:tabs>
          <w:tab w:val="left" w:pos="180"/>
        </w:tabs>
        <w:ind w:left="3060" w:hanging="360"/>
      </w:pPr>
      <w:rPr>
        <w:rFonts w:hint="default" w:ascii="OpenSymbol" w:hAnsi="OpenSymbol" w:cs="OpenSymbol"/>
        <w:u w:val="none"/>
      </w:rPr>
    </w:lvl>
    <w:lvl w:ilvl="3" w:tentative="0">
      <w:start w:val="1"/>
      <w:numFmt w:val="bullet"/>
      <w:lvlText w:val=""/>
      <w:lvlJc w:val="left"/>
      <w:pPr>
        <w:tabs>
          <w:tab w:val="left" w:pos="180"/>
        </w:tabs>
        <w:ind w:left="3780" w:hanging="360"/>
      </w:pPr>
      <w:rPr>
        <w:rFonts w:hint="default" w:ascii="Wingdings" w:hAnsi="Wingdings" w:cs="Wingdings"/>
        <w:u w:val="none"/>
      </w:rPr>
    </w:lvl>
    <w:lvl w:ilvl="4" w:tentative="0">
      <w:start w:val="1"/>
      <w:numFmt w:val="bullet"/>
      <w:lvlText w:val=""/>
      <w:lvlJc w:val="left"/>
      <w:pPr>
        <w:tabs>
          <w:tab w:val="left" w:pos="180"/>
        </w:tabs>
        <w:ind w:left="4500" w:hanging="360"/>
      </w:pPr>
      <w:rPr>
        <w:rFonts w:hint="default" w:ascii="Wingdings 2" w:hAnsi="Wingdings 2" w:cs="Wingdings 2"/>
        <w:u w:val="none"/>
      </w:rPr>
    </w:lvl>
    <w:lvl w:ilvl="5" w:tentative="0">
      <w:start w:val="1"/>
      <w:numFmt w:val="bullet"/>
      <w:lvlText w:val="■"/>
      <w:lvlJc w:val="left"/>
      <w:pPr>
        <w:tabs>
          <w:tab w:val="left" w:pos="180"/>
        </w:tabs>
        <w:ind w:left="5220" w:hanging="360"/>
      </w:pPr>
      <w:rPr>
        <w:rFonts w:hint="default" w:ascii="OpenSymbol" w:hAnsi="OpenSymbol" w:cs="OpenSymbol"/>
        <w:u w:val="none"/>
      </w:rPr>
    </w:lvl>
    <w:lvl w:ilvl="6" w:tentative="0">
      <w:start w:val="1"/>
      <w:numFmt w:val="bullet"/>
      <w:lvlText w:val=""/>
      <w:lvlJc w:val="left"/>
      <w:pPr>
        <w:tabs>
          <w:tab w:val="left" w:pos="180"/>
        </w:tabs>
        <w:ind w:left="5940" w:hanging="360"/>
      </w:pPr>
      <w:rPr>
        <w:rFonts w:hint="default" w:ascii="Wingdings" w:hAnsi="Wingdings" w:cs="Wingdings"/>
        <w:u w:val="none"/>
      </w:rPr>
    </w:lvl>
    <w:lvl w:ilvl="7" w:tentative="0">
      <w:start w:val="1"/>
      <w:numFmt w:val="bullet"/>
      <w:lvlText w:val=""/>
      <w:lvlJc w:val="left"/>
      <w:pPr>
        <w:tabs>
          <w:tab w:val="left" w:pos="180"/>
        </w:tabs>
        <w:ind w:left="6660" w:hanging="360"/>
      </w:pPr>
      <w:rPr>
        <w:rFonts w:hint="default" w:ascii="Wingdings 2" w:hAnsi="Wingdings 2" w:cs="Wingdings 2"/>
        <w:u w:val="none"/>
      </w:rPr>
    </w:lvl>
    <w:lvl w:ilvl="8" w:tentative="0">
      <w:start w:val="1"/>
      <w:numFmt w:val="bullet"/>
      <w:lvlText w:val="■"/>
      <w:lvlJc w:val="left"/>
      <w:pPr>
        <w:tabs>
          <w:tab w:val="left" w:pos="180"/>
        </w:tabs>
        <w:ind w:left="7380" w:hanging="360"/>
      </w:pPr>
      <w:rPr>
        <w:rFonts w:hint="default" w:ascii="OpenSymbol" w:hAnsi="OpenSymbol" w:cs="OpenSymbol"/>
        <w:u w:val="none"/>
      </w:rPr>
    </w:lvl>
  </w:abstractNum>
  <w:abstractNum w:abstractNumId="2">
    <w:nsid w:val="26A363BC"/>
    <w:multiLevelType w:val="multilevel"/>
    <w:tmpl w:val="26A363BC"/>
    <w:lvl w:ilvl="0" w:tentative="0">
      <w:start w:val="1"/>
      <w:numFmt w:val="bullet"/>
      <w:lvlText w:val=""/>
      <w:lvlJc w:val="left"/>
      <w:pPr>
        <w:tabs>
          <w:tab w:val="left" w:pos="0"/>
        </w:tabs>
        <w:ind w:left="900" w:hanging="360"/>
      </w:pPr>
      <w:rPr>
        <w:rFonts w:hint="default" w:ascii="Symbol" w:hAnsi="Symbol"/>
        <w:u w:val="none"/>
      </w:rPr>
    </w:lvl>
    <w:lvl w:ilvl="1" w:tentative="0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■"/>
      <w:lvlJc w:val="left"/>
      <w:pPr>
        <w:tabs>
          <w:tab w:val="left" w:pos="0"/>
        </w:tabs>
        <w:ind w:left="2880" w:hanging="360"/>
      </w:pPr>
      <w:rPr>
        <w:rFonts w:hint="default" w:ascii="OpenSymbol" w:hAnsi="OpenSymbol" w:cs="OpenSymbol"/>
        <w:u w:val="none"/>
      </w:rPr>
    </w:lvl>
    <w:lvl w:ilvl="3" w:tentative="0">
      <w:start w:val="1"/>
      <w:numFmt w:val="bullet"/>
      <w:lvlText w:val=""/>
      <w:lvlJc w:val="left"/>
      <w:pPr>
        <w:tabs>
          <w:tab w:val="left" w:pos="0"/>
        </w:tabs>
        <w:ind w:left="3600" w:hanging="360"/>
      </w:pPr>
      <w:rPr>
        <w:rFonts w:hint="default" w:ascii="Wingdings" w:hAnsi="Wingdings" w:cs="Wingdings"/>
        <w:u w:val="none"/>
      </w:rPr>
    </w:lvl>
    <w:lvl w:ilvl="4" w:tentative="0">
      <w:start w:val="1"/>
      <w:numFmt w:val="bullet"/>
      <w:lvlText w:val=""/>
      <w:lvlJc w:val="left"/>
      <w:pPr>
        <w:tabs>
          <w:tab w:val="left" w:pos="0"/>
        </w:tabs>
        <w:ind w:left="4320" w:hanging="360"/>
      </w:pPr>
      <w:rPr>
        <w:rFonts w:hint="default" w:ascii="Wingdings 2" w:hAnsi="Wingdings 2" w:cs="Wingdings 2"/>
        <w:u w:val="none"/>
      </w:rPr>
    </w:lvl>
    <w:lvl w:ilvl="5" w:tentative="0">
      <w:start w:val="1"/>
      <w:numFmt w:val="bullet"/>
      <w:lvlText w:val="■"/>
      <w:lvlJc w:val="left"/>
      <w:pPr>
        <w:tabs>
          <w:tab w:val="left" w:pos="0"/>
        </w:tabs>
        <w:ind w:left="5040" w:hanging="360"/>
      </w:pPr>
      <w:rPr>
        <w:rFonts w:hint="default" w:ascii="OpenSymbol" w:hAnsi="OpenSymbol" w:cs="OpenSymbol"/>
        <w:u w:val="none"/>
      </w:rPr>
    </w:lvl>
    <w:lvl w:ilvl="6" w:tentative="0">
      <w:start w:val="1"/>
      <w:numFmt w:val="bullet"/>
      <w:lvlText w:val=""/>
      <w:lvlJc w:val="left"/>
      <w:pPr>
        <w:tabs>
          <w:tab w:val="left" w:pos="0"/>
        </w:tabs>
        <w:ind w:left="5760" w:hanging="360"/>
      </w:pPr>
      <w:rPr>
        <w:rFonts w:hint="default" w:ascii="Wingdings" w:hAnsi="Wingdings" w:cs="Wingdings"/>
        <w:u w:val="none"/>
      </w:rPr>
    </w:lvl>
    <w:lvl w:ilvl="7" w:tentative="0">
      <w:start w:val="1"/>
      <w:numFmt w:val="bullet"/>
      <w:lvlText w:val=""/>
      <w:lvlJc w:val="left"/>
      <w:pPr>
        <w:tabs>
          <w:tab w:val="left" w:pos="0"/>
        </w:tabs>
        <w:ind w:left="6480" w:hanging="360"/>
      </w:pPr>
      <w:rPr>
        <w:rFonts w:hint="default" w:ascii="Wingdings 2" w:hAnsi="Wingdings 2" w:cs="Wingdings 2"/>
        <w:u w:val="none"/>
      </w:rPr>
    </w:lvl>
    <w:lvl w:ilvl="8" w:tentative="0">
      <w:start w:val="1"/>
      <w:numFmt w:val="bullet"/>
      <w:lvlText w:val="■"/>
      <w:lvlJc w:val="left"/>
      <w:pPr>
        <w:tabs>
          <w:tab w:val="left" w:pos="0"/>
        </w:tabs>
        <w:ind w:left="7200" w:hanging="360"/>
      </w:pPr>
      <w:rPr>
        <w:rFonts w:hint="default" w:ascii="OpenSymbol" w:hAnsi="OpenSymbol" w:cs="OpenSymbol"/>
        <w:u w:val="none"/>
      </w:rPr>
    </w:lvl>
  </w:abstractNum>
  <w:abstractNum w:abstractNumId="3">
    <w:nsid w:val="3DA34B15"/>
    <w:multiLevelType w:val="multilevel"/>
    <w:tmpl w:val="3DA34B15"/>
    <w:lvl w:ilvl="0" w:tentative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entative="0">
      <w:start w:val="1"/>
      <w:numFmt w:val="bullet"/>
      <w:lvlText w:val=""/>
      <w:lvlJc w:val="left"/>
      <w:pPr>
        <w:ind w:left="1789" w:hanging="360"/>
      </w:pPr>
      <w:rPr>
        <w:rFonts w:hint="default" w:ascii="Symbol" w:hAnsi="Symbol"/>
      </w:rPr>
    </w:lvl>
    <w:lvl w:ilvl="2" w:tentative="0">
      <w:start w:val="1"/>
      <w:numFmt w:val="lowerRoman"/>
      <w:lvlText w:val="%3."/>
      <w:lvlJc w:val="right"/>
      <w:pPr>
        <w:ind w:left="2509" w:hanging="180"/>
      </w:pPr>
    </w:lvl>
    <w:lvl w:ilvl="3" w:tentative="0">
      <w:start w:val="1"/>
      <w:numFmt w:val="decimal"/>
      <w:lvlText w:val="%4."/>
      <w:lvlJc w:val="left"/>
      <w:pPr>
        <w:ind w:left="3229" w:hanging="360"/>
      </w:pPr>
    </w:lvl>
    <w:lvl w:ilvl="4" w:tentative="0">
      <w:start w:val="1"/>
      <w:numFmt w:val="lowerLetter"/>
      <w:lvlText w:val="%5."/>
      <w:lvlJc w:val="left"/>
      <w:pPr>
        <w:ind w:left="3949" w:hanging="360"/>
      </w:pPr>
    </w:lvl>
    <w:lvl w:ilvl="5" w:tentative="0">
      <w:start w:val="1"/>
      <w:numFmt w:val="lowerRoman"/>
      <w:lvlText w:val="%6."/>
      <w:lvlJc w:val="right"/>
      <w:pPr>
        <w:ind w:left="4669" w:hanging="180"/>
      </w:pPr>
    </w:lvl>
    <w:lvl w:ilvl="6" w:tentative="0">
      <w:start w:val="1"/>
      <w:numFmt w:val="decimal"/>
      <w:lvlText w:val="%7."/>
      <w:lvlJc w:val="left"/>
      <w:pPr>
        <w:ind w:left="5389" w:hanging="360"/>
      </w:pPr>
    </w:lvl>
    <w:lvl w:ilvl="7" w:tentative="0">
      <w:start w:val="1"/>
      <w:numFmt w:val="lowerLetter"/>
      <w:lvlText w:val="%8."/>
      <w:lvlJc w:val="left"/>
      <w:pPr>
        <w:ind w:left="6109" w:hanging="360"/>
      </w:pPr>
    </w:lvl>
    <w:lvl w:ilvl="8" w:tentative="0">
      <w:start w:val="1"/>
      <w:numFmt w:val="lowerRoman"/>
      <w:lvlText w:val="%9."/>
      <w:lvlJc w:val="right"/>
      <w:pPr>
        <w:ind w:left="6829" w:hanging="180"/>
      </w:pPr>
    </w:lvl>
  </w:abstractNum>
  <w:abstractNum w:abstractNumId="4">
    <w:nsid w:val="40E97617"/>
    <w:multiLevelType w:val="multilevel"/>
    <w:tmpl w:val="40E97617"/>
    <w:lvl w:ilvl="0" w:tentative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800" w:hanging="360"/>
      </w:pPr>
    </w:lvl>
    <w:lvl w:ilvl="2" w:tentative="0">
      <w:start w:val="1"/>
      <w:numFmt w:val="lowerRoman"/>
      <w:lvlText w:val="%3."/>
      <w:lvlJc w:val="right"/>
      <w:pPr>
        <w:ind w:left="2520" w:hanging="180"/>
      </w:pPr>
    </w:lvl>
    <w:lvl w:ilvl="3" w:tentative="0">
      <w:start w:val="1"/>
      <w:numFmt w:val="decimal"/>
      <w:lvlText w:val="%4."/>
      <w:lvlJc w:val="left"/>
      <w:pPr>
        <w:ind w:left="3240" w:hanging="360"/>
      </w:pPr>
    </w:lvl>
    <w:lvl w:ilvl="4" w:tentative="0">
      <w:start w:val="1"/>
      <w:numFmt w:val="lowerLetter"/>
      <w:lvlText w:val="%5."/>
      <w:lvlJc w:val="left"/>
      <w:pPr>
        <w:ind w:left="3960" w:hanging="360"/>
      </w:pPr>
    </w:lvl>
    <w:lvl w:ilvl="5" w:tentative="0">
      <w:start w:val="1"/>
      <w:numFmt w:val="lowerRoman"/>
      <w:lvlText w:val="%6."/>
      <w:lvlJc w:val="right"/>
      <w:pPr>
        <w:ind w:left="4680" w:hanging="180"/>
      </w:pPr>
    </w:lvl>
    <w:lvl w:ilvl="6" w:tentative="0">
      <w:start w:val="1"/>
      <w:numFmt w:val="decimal"/>
      <w:lvlText w:val="%7."/>
      <w:lvlJc w:val="left"/>
      <w:pPr>
        <w:ind w:left="5400" w:hanging="360"/>
      </w:pPr>
    </w:lvl>
    <w:lvl w:ilvl="7" w:tentative="0">
      <w:start w:val="1"/>
      <w:numFmt w:val="lowerLetter"/>
      <w:lvlText w:val="%8."/>
      <w:lvlJc w:val="left"/>
      <w:pPr>
        <w:ind w:left="6120" w:hanging="360"/>
      </w:pPr>
    </w:lvl>
    <w:lvl w:ilvl="8" w:tentative="0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72C40FCB"/>
    <w:multiLevelType w:val="multilevel"/>
    <w:tmpl w:val="72C40FCB"/>
    <w:lvl w:ilvl="0" w:tentative="0">
      <w:start w:val="1"/>
      <w:numFmt w:val="bullet"/>
      <w:lvlText w:val=""/>
      <w:lvlJc w:val="left"/>
      <w:pPr>
        <w:tabs>
          <w:tab w:val="left" w:pos="0"/>
        </w:tabs>
        <w:ind w:left="900" w:hanging="360"/>
      </w:pPr>
      <w:rPr>
        <w:rFonts w:hint="default" w:ascii="Symbol" w:hAnsi="Symbol"/>
        <w:u w:val="none"/>
      </w:rPr>
    </w:lvl>
    <w:lvl w:ilvl="1" w:tentative="0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■"/>
      <w:lvlJc w:val="left"/>
      <w:pPr>
        <w:tabs>
          <w:tab w:val="left" w:pos="0"/>
        </w:tabs>
        <w:ind w:left="2880" w:hanging="360"/>
      </w:pPr>
      <w:rPr>
        <w:rFonts w:hint="default" w:ascii="OpenSymbol" w:hAnsi="OpenSymbol" w:cs="OpenSymbol"/>
        <w:u w:val="none"/>
      </w:rPr>
    </w:lvl>
    <w:lvl w:ilvl="3" w:tentative="0">
      <w:start w:val="1"/>
      <w:numFmt w:val="bullet"/>
      <w:lvlText w:val=""/>
      <w:lvlJc w:val="left"/>
      <w:pPr>
        <w:tabs>
          <w:tab w:val="left" w:pos="0"/>
        </w:tabs>
        <w:ind w:left="3600" w:hanging="360"/>
      </w:pPr>
      <w:rPr>
        <w:rFonts w:hint="default" w:ascii="Wingdings" w:hAnsi="Wingdings" w:cs="Wingdings"/>
        <w:u w:val="none"/>
      </w:rPr>
    </w:lvl>
    <w:lvl w:ilvl="4" w:tentative="0">
      <w:start w:val="1"/>
      <w:numFmt w:val="bullet"/>
      <w:lvlText w:val=""/>
      <w:lvlJc w:val="left"/>
      <w:pPr>
        <w:tabs>
          <w:tab w:val="left" w:pos="0"/>
        </w:tabs>
        <w:ind w:left="4320" w:hanging="360"/>
      </w:pPr>
      <w:rPr>
        <w:rFonts w:hint="default" w:ascii="Wingdings 2" w:hAnsi="Wingdings 2" w:cs="Wingdings 2"/>
        <w:u w:val="none"/>
      </w:rPr>
    </w:lvl>
    <w:lvl w:ilvl="5" w:tentative="0">
      <w:start w:val="1"/>
      <w:numFmt w:val="bullet"/>
      <w:lvlText w:val="■"/>
      <w:lvlJc w:val="left"/>
      <w:pPr>
        <w:tabs>
          <w:tab w:val="left" w:pos="0"/>
        </w:tabs>
        <w:ind w:left="5040" w:hanging="360"/>
      </w:pPr>
      <w:rPr>
        <w:rFonts w:hint="default" w:ascii="OpenSymbol" w:hAnsi="OpenSymbol" w:cs="OpenSymbol"/>
        <w:u w:val="none"/>
      </w:rPr>
    </w:lvl>
    <w:lvl w:ilvl="6" w:tentative="0">
      <w:start w:val="1"/>
      <w:numFmt w:val="bullet"/>
      <w:lvlText w:val=""/>
      <w:lvlJc w:val="left"/>
      <w:pPr>
        <w:tabs>
          <w:tab w:val="left" w:pos="0"/>
        </w:tabs>
        <w:ind w:left="5760" w:hanging="360"/>
      </w:pPr>
      <w:rPr>
        <w:rFonts w:hint="default" w:ascii="Wingdings" w:hAnsi="Wingdings" w:cs="Wingdings"/>
        <w:u w:val="none"/>
      </w:rPr>
    </w:lvl>
    <w:lvl w:ilvl="7" w:tentative="0">
      <w:start w:val="1"/>
      <w:numFmt w:val="bullet"/>
      <w:lvlText w:val=""/>
      <w:lvlJc w:val="left"/>
      <w:pPr>
        <w:tabs>
          <w:tab w:val="left" w:pos="0"/>
        </w:tabs>
        <w:ind w:left="6480" w:hanging="360"/>
      </w:pPr>
      <w:rPr>
        <w:rFonts w:hint="default" w:ascii="Wingdings 2" w:hAnsi="Wingdings 2" w:cs="Wingdings 2"/>
        <w:u w:val="none"/>
      </w:rPr>
    </w:lvl>
    <w:lvl w:ilvl="8" w:tentative="0">
      <w:start w:val="1"/>
      <w:numFmt w:val="bullet"/>
      <w:lvlText w:val="■"/>
      <w:lvlJc w:val="left"/>
      <w:pPr>
        <w:tabs>
          <w:tab w:val="left" w:pos="0"/>
        </w:tabs>
        <w:ind w:left="7200" w:hanging="360"/>
      </w:pPr>
      <w:rPr>
        <w:rFonts w:hint="default" w:ascii="OpenSymbol" w:hAnsi="OpenSymbol" w:cs="OpenSymbol"/>
        <w:u w:val="none"/>
      </w:rPr>
    </w:lvl>
  </w:abstractNum>
  <w:abstractNum w:abstractNumId="6">
    <w:nsid w:val="7D0B6EF4"/>
    <w:multiLevelType w:val="multilevel"/>
    <w:tmpl w:val="7D0B6EF4"/>
    <w:lvl w:ilvl="0" w:tentative="0">
      <w:start w:val="1"/>
      <w:numFmt w:val="bullet"/>
      <w:lvlText w:val=""/>
      <w:lvlJc w:val="left"/>
      <w:pPr>
        <w:tabs>
          <w:tab w:val="left" w:pos="0"/>
        </w:tabs>
        <w:ind w:left="900" w:hanging="360"/>
      </w:pPr>
      <w:rPr>
        <w:rFonts w:hint="default" w:ascii="Symbol" w:hAnsi="Symbol"/>
        <w:u w:val="none"/>
      </w:rPr>
    </w:lvl>
    <w:lvl w:ilvl="1" w:tentative="0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■"/>
      <w:lvlJc w:val="left"/>
      <w:pPr>
        <w:tabs>
          <w:tab w:val="left" w:pos="0"/>
        </w:tabs>
        <w:ind w:left="2880" w:hanging="360"/>
      </w:pPr>
      <w:rPr>
        <w:rFonts w:hint="default" w:ascii="OpenSymbol" w:hAnsi="OpenSymbol" w:cs="OpenSymbol"/>
        <w:u w:val="none"/>
      </w:rPr>
    </w:lvl>
    <w:lvl w:ilvl="3" w:tentative="0">
      <w:start w:val="1"/>
      <w:numFmt w:val="bullet"/>
      <w:lvlText w:val=""/>
      <w:lvlJc w:val="left"/>
      <w:pPr>
        <w:tabs>
          <w:tab w:val="left" w:pos="0"/>
        </w:tabs>
        <w:ind w:left="3600" w:hanging="360"/>
      </w:pPr>
      <w:rPr>
        <w:rFonts w:hint="default" w:ascii="Wingdings" w:hAnsi="Wingdings" w:cs="Wingdings"/>
        <w:u w:val="none"/>
      </w:rPr>
    </w:lvl>
    <w:lvl w:ilvl="4" w:tentative="0">
      <w:start w:val="1"/>
      <w:numFmt w:val="bullet"/>
      <w:lvlText w:val=""/>
      <w:lvlJc w:val="left"/>
      <w:pPr>
        <w:tabs>
          <w:tab w:val="left" w:pos="0"/>
        </w:tabs>
        <w:ind w:left="4320" w:hanging="360"/>
      </w:pPr>
      <w:rPr>
        <w:rFonts w:hint="default" w:ascii="Wingdings 2" w:hAnsi="Wingdings 2" w:cs="Wingdings 2"/>
        <w:u w:val="none"/>
      </w:rPr>
    </w:lvl>
    <w:lvl w:ilvl="5" w:tentative="0">
      <w:start w:val="1"/>
      <w:numFmt w:val="bullet"/>
      <w:lvlText w:val="■"/>
      <w:lvlJc w:val="left"/>
      <w:pPr>
        <w:tabs>
          <w:tab w:val="left" w:pos="0"/>
        </w:tabs>
        <w:ind w:left="5040" w:hanging="360"/>
      </w:pPr>
      <w:rPr>
        <w:rFonts w:hint="default" w:ascii="OpenSymbol" w:hAnsi="OpenSymbol" w:cs="OpenSymbol"/>
        <w:u w:val="none"/>
      </w:rPr>
    </w:lvl>
    <w:lvl w:ilvl="6" w:tentative="0">
      <w:start w:val="1"/>
      <w:numFmt w:val="bullet"/>
      <w:lvlText w:val=""/>
      <w:lvlJc w:val="left"/>
      <w:pPr>
        <w:tabs>
          <w:tab w:val="left" w:pos="0"/>
        </w:tabs>
        <w:ind w:left="5760" w:hanging="360"/>
      </w:pPr>
      <w:rPr>
        <w:rFonts w:hint="default" w:ascii="Wingdings" w:hAnsi="Wingdings" w:cs="Wingdings"/>
        <w:u w:val="none"/>
      </w:rPr>
    </w:lvl>
    <w:lvl w:ilvl="7" w:tentative="0">
      <w:start w:val="1"/>
      <w:numFmt w:val="bullet"/>
      <w:lvlText w:val=""/>
      <w:lvlJc w:val="left"/>
      <w:pPr>
        <w:tabs>
          <w:tab w:val="left" w:pos="0"/>
        </w:tabs>
        <w:ind w:left="6480" w:hanging="360"/>
      </w:pPr>
      <w:rPr>
        <w:rFonts w:hint="default" w:ascii="Wingdings 2" w:hAnsi="Wingdings 2" w:cs="Wingdings 2"/>
        <w:u w:val="none"/>
      </w:rPr>
    </w:lvl>
    <w:lvl w:ilvl="8" w:tentative="0">
      <w:start w:val="1"/>
      <w:numFmt w:val="bullet"/>
      <w:lvlText w:val="■"/>
      <w:lvlJc w:val="left"/>
      <w:pPr>
        <w:tabs>
          <w:tab w:val="left" w:pos="0"/>
        </w:tabs>
        <w:ind w:left="7200" w:hanging="360"/>
      </w:pPr>
      <w:rPr>
        <w:rFonts w:hint="default" w:ascii="OpenSymbol" w:hAnsi="OpenSymbol" w:cs="OpenSymbol"/>
        <w:u w:val="none"/>
      </w:rPr>
    </w:lvl>
  </w:abstractNum>
  <w:abstractNum w:abstractNumId="7">
    <w:nsid w:val="7FA52298"/>
    <w:multiLevelType w:val="multilevel"/>
    <w:tmpl w:val="7FA52298"/>
    <w:lvl w:ilvl="0" w:tentative="0">
      <w:start w:val="1"/>
      <w:numFmt w:val="decimal"/>
      <w:lvlText w:val="%1."/>
      <w:lvlJc w:val="left"/>
      <w:pPr>
        <w:tabs>
          <w:tab w:val="left" w:pos="180"/>
        </w:tabs>
        <w:ind w:left="1080" w:hanging="360"/>
      </w:pPr>
      <w:rPr>
        <w:rFonts w:hint="default"/>
        <w:u w:val="none"/>
      </w:rPr>
    </w:lvl>
    <w:lvl w:ilvl="1" w:tentative="0">
      <w:start w:val="1"/>
      <w:numFmt w:val="bullet"/>
      <w:lvlText w:val="o"/>
      <w:lvlJc w:val="left"/>
      <w:pPr>
        <w:ind w:left="23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■"/>
      <w:lvlJc w:val="left"/>
      <w:pPr>
        <w:tabs>
          <w:tab w:val="left" w:pos="180"/>
        </w:tabs>
        <w:ind w:left="3060" w:hanging="360"/>
      </w:pPr>
      <w:rPr>
        <w:rFonts w:hint="default" w:ascii="OpenSymbol" w:hAnsi="OpenSymbol" w:cs="OpenSymbol"/>
        <w:u w:val="none"/>
      </w:rPr>
    </w:lvl>
    <w:lvl w:ilvl="3" w:tentative="0">
      <w:start w:val="1"/>
      <w:numFmt w:val="bullet"/>
      <w:lvlText w:val=""/>
      <w:lvlJc w:val="left"/>
      <w:pPr>
        <w:tabs>
          <w:tab w:val="left" w:pos="180"/>
        </w:tabs>
        <w:ind w:left="3780" w:hanging="360"/>
      </w:pPr>
      <w:rPr>
        <w:rFonts w:hint="default" w:ascii="Wingdings" w:hAnsi="Wingdings" w:cs="Wingdings"/>
        <w:u w:val="none"/>
      </w:rPr>
    </w:lvl>
    <w:lvl w:ilvl="4" w:tentative="0">
      <w:start w:val="1"/>
      <w:numFmt w:val="bullet"/>
      <w:lvlText w:val=""/>
      <w:lvlJc w:val="left"/>
      <w:pPr>
        <w:tabs>
          <w:tab w:val="left" w:pos="180"/>
        </w:tabs>
        <w:ind w:left="4500" w:hanging="360"/>
      </w:pPr>
      <w:rPr>
        <w:rFonts w:hint="default" w:ascii="Wingdings 2" w:hAnsi="Wingdings 2" w:cs="Wingdings 2"/>
        <w:u w:val="none"/>
      </w:rPr>
    </w:lvl>
    <w:lvl w:ilvl="5" w:tentative="0">
      <w:start w:val="1"/>
      <w:numFmt w:val="bullet"/>
      <w:lvlText w:val="■"/>
      <w:lvlJc w:val="left"/>
      <w:pPr>
        <w:tabs>
          <w:tab w:val="left" w:pos="180"/>
        </w:tabs>
        <w:ind w:left="5220" w:hanging="360"/>
      </w:pPr>
      <w:rPr>
        <w:rFonts w:hint="default" w:ascii="OpenSymbol" w:hAnsi="OpenSymbol" w:cs="OpenSymbol"/>
        <w:u w:val="none"/>
      </w:rPr>
    </w:lvl>
    <w:lvl w:ilvl="6" w:tentative="0">
      <w:start w:val="1"/>
      <w:numFmt w:val="bullet"/>
      <w:lvlText w:val=""/>
      <w:lvlJc w:val="left"/>
      <w:pPr>
        <w:tabs>
          <w:tab w:val="left" w:pos="180"/>
        </w:tabs>
        <w:ind w:left="5940" w:hanging="360"/>
      </w:pPr>
      <w:rPr>
        <w:rFonts w:hint="default" w:ascii="Wingdings" w:hAnsi="Wingdings" w:cs="Wingdings"/>
        <w:u w:val="none"/>
      </w:rPr>
    </w:lvl>
    <w:lvl w:ilvl="7" w:tentative="0">
      <w:start w:val="1"/>
      <w:numFmt w:val="bullet"/>
      <w:lvlText w:val=""/>
      <w:lvlJc w:val="left"/>
      <w:pPr>
        <w:tabs>
          <w:tab w:val="left" w:pos="180"/>
        </w:tabs>
        <w:ind w:left="6660" w:hanging="360"/>
      </w:pPr>
      <w:rPr>
        <w:rFonts w:hint="default" w:ascii="Wingdings 2" w:hAnsi="Wingdings 2" w:cs="Wingdings 2"/>
        <w:u w:val="none"/>
      </w:rPr>
    </w:lvl>
    <w:lvl w:ilvl="8" w:tentative="0">
      <w:start w:val="1"/>
      <w:numFmt w:val="bullet"/>
      <w:lvlText w:val="■"/>
      <w:lvlJc w:val="left"/>
      <w:pPr>
        <w:tabs>
          <w:tab w:val="left" w:pos="180"/>
        </w:tabs>
        <w:ind w:left="7380" w:hanging="360"/>
      </w:pPr>
      <w:rPr>
        <w:rFonts w:hint="default" w:ascii="OpenSymbol" w:hAnsi="OpenSymbol" w:cs="OpenSymbol"/>
        <w:u w:val="none"/>
      </w:rPr>
    </w:lvl>
  </w:abstractNum>
  <w:num w:numId="1">
    <w:abstractNumId w:val="2"/>
  </w:num>
  <w:num w:numId="2">
    <w:abstractNumId w:val="6"/>
  </w:num>
  <w:num w:numId="3">
    <w:abstractNumId w:val="5"/>
  </w:num>
  <w:num w:numId="4">
    <w:abstractNumId w:val="7"/>
  </w:num>
  <w:num w:numId="5">
    <w:abstractNumId w:val="1"/>
  </w:num>
  <w:num w:numId="6">
    <w:abstractNumId w:val="3"/>
  </w:num>
  <w:num w:numId="7">
    <w:abstractNumId w:val="0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0"/>
  <w:displayBackgroundShape w:val="1"/>
  <w:documentProtection w:enforcement="0"/>
  <w:defaultTabStop w:val="720"/>
  <w:autoHyphenation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2DF6"/>
    <w:rsid w:val="000153EE"/>
    <w:rsid w:val="000A5E79"/>
    <w:rsid w:val="000B3559"/>
    <w:rsid w:val="000C6DE8"/>
    <w:rsid w:val="000E373A"/>
    <w:rsid w:val="0013067C"/>
    <w:rsid w:val="00137CE5"/>
    <w:rsid w:val="00160E95"/>
    <w:rsid w:val="002225A5"/>
    <w:rsid w:val="002468AA"/>
    <w:rsid w:val="00250B55"/>
    <w:rsid w:val="00260D5F"/>
    <w:rsid w:val="00267614"/>
    <w:rsid w:val="00287A53"/>
    <w:rsid w:val="0029694C"/>
    <w:rsid w:val="002D46D8"/>
    <w:rsid w:val="002D55DA"/>
    <w:rsid w:val="002F3DC6"/>
    <w:rsid w:val="00312D24"/>
    <w:rsid w:val="003167D3"/>
    <w:rsid w:val="003309BF"/>
    <w:rsid w:val="003576EE"/>
    <w:rsid w:val="00375C5F"/>
    <w:rsid w:val="00381537"/>
    <w:rsid w:val="00384FF4"/>
    <w:rsid w:val="00394CA2"/>
    <w:rsid w:val="003A1314"/>
    <w:rsid w:val="003C27F9"/>
    <w:rsid w:val="003D7AB5"/>
    <w:rsid w:val="003F598E"/>
    <w:rsid w:val="0041249B"/>
    <w:rsid w:val="0042463A"/>
    <w:rsid w:val="00424D9D"/>
    <w:rsid w:val="0042683A"/>
    <w:rsid w:val="00433FA4"/>
    <w:rsid w:val="00445784"/>
    <w:rsid w:val="004A0A14"/>
    <w:rsid w:val="004C68E1"/>
    <w:rsid w:val="00510A0E"/>
    <w:rsid w:val="00517441"/>
    <w:rsid w:val="00530E14"/>
    <w:rsid w:val="00541FEF"/>
    <w:rsid w:val="005463BD"/>
    <w:rsid w:val="005B5158"/>
    <w:rsid w:val="005C3F81"/>
    <w:rsid w:val="00612F4A"/>
    <w:rsid w:val="00630EB2"/>
    <w:rsid w:val="00677B2C"/>
    <w:rsid w:val="00692890"/>
    <w:rsid w:val="0069485C"/>
    <w:rsid w:val="006A1419"/>
    <w:rsid w:val="006A39B4"/>
    <w:rsid w:val="006B2B04"/>
    <w:rsid w:val="006E349B"/>
    <w:rsid w:val="00702788"/>
    <w:rsid w:val="007108B8"/>
    <w:rsid w:val="00722F8B"/>
    <w:rsid w:val="00726569"/>
    <w:rsid w:val="00744A88"/>
    <w:rsid w:val="007502CD"/>
    <w:rsid w:val="007C1100"/>
    <w:rsid w:val="007C73D5"/>
    <w:rsid w:val="00813ADB"/>
    <w:rsid w:val="0084624D"/>
    <w:rsid w:val="00864789"/>
    <w:rsid w:val="00870068"/>
    <w:rsid w:val="0087531B"/>
    <w:rsid w:val="008B3ABD"/>
    <w:rsid w:val="008B4D07"/>
    <w:rsid w:val="008D0DEA"/>
    <w:rsid w:val="008E381D"/>
    <w:rsid w:val="0091009F"/>
    <w:rsid w:val="0094147F"/>
    <w:rsid w:val="009D7643"/>
    <w:rsid w:val="009E0653"/>
    <w:rsid w:val="009F085A"/>
    <w:rsid w:val="00A13347"/>
    <w:rsid w:val="00A5027C"/>
    <w:rsid w:val="00A57145"/>
    <w:rsid w:val="00A612A0"/>
    <w:rsid w:val="00A773FD"/>
    <w:rsid w:val="00AF216E"/>
    <w:rsid w:val="00B20ADC"/>
    <w:rsid w:val="00B40C40"/>
    <w:rsid w:val="00B42DF6"/>
    <w:rsid w:val="00B561DF"/>
    <w:rsid w:val="00B72945"/>
    <w:rsid w:val="00BA7A19"/>
    <w:rsid w:val="00BC673A"/>
    <w:rsid w:val="00BF028E"/>
    <w:rsid w:val="00C46EEA"/>
    <w:rsid w:val="00C5337B"/>
    <w:rsid w:val="00CC09CE"/>
    <w:rsid w:val="00CD1912"/>
    <w:rsid w:val="00CD2E3E"/>
    <w:rsid w:val="00CF3695"/>
    <w:rsid w:val="00D46AC4"/>
    <w:rsid w:val="00D90AE3"/>
    <w:rsid w:val="00D96472"/>
    <w:rsid w:val="00DD4976"/>
    <w:rsid w:val="00DE1828"/>
    <w:rsid w:val="00E01139"/>
    <w:rsid w:val="00E34B23"/>
    <w:rsid w:val="00E54FF1"/>
    <w:rsid w:val="00E576BE"/>
    <w:rsid w:val="00E663C8"/>
    <w:rsid w:val="00ED1254"/>
    <w:rsid w:val="00ED4BA5"/>
    <w:rsid w:val="00ED6C5E"/>
    <w:rsid w:val="00ED7F22"/>
    <w:rsid w:val="00F06C1E"/>
    <w:rsid w:val="00F65E1B"/>
    <w:rsid w:val="00F972B5"/>
    <w:rsid w:val="00FA5C00"/>
    <w:rsid w:val="74DE2B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Times New Roma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semiHidden="0" w:name="toc 1"/>
    <w:lsdException w:uiPriority="39" w:semiHidden="0" w:name="toc 2"/>
    <w:lsdException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nhideWhenUsed="0" w:uiPriority="0" w:semiHidden="0" w:name="index heading"/>
    <w:lsdException w:qFormat="1" w:unhideWhenUsed="0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nhideWhenUsed="0" w:uiPriority="0" w:semiHidden="0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uppressAutoHyphens/>
      <w:spacing w:line="276" w:lineRule="auto"/>
    </w:pPr>
    <w:rPr>
      <w:rFonts w:ascii="Times New Roman" w:hAnsi="Times New Roman" w:eastAsia="Times New Roman" w:cs="Times New Roman"/>
      <w:sz w:val="28"/>
      <w:szCs w:val="28"/>
      <w:lang w:val="en-US" w:eastAsia="ru-RU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360" w:after="120"/>
      <w:outlineLvl w:val="1"/>
    </w:pPr>
    <w:rPr>
      <w:sz w:val="36"/>
      <w:szCs w:val="36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320" w:after="80"/>
      <w:jc w:val="center"/>
      <w:outlineLvl w:val="2"/>
    </w:pPr>
    <w:rPr>
      <w:b/>
      <w:color w:val="434343"/>
      <w:sz w:val="32"/>
      <w:szCs w:val="32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8">
    <w:name w:val="Default Paragraph Font"/>
    <w:semiHidden/>
    <w:unhideWhenUsed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Hyperlink"/>
    <w:basedOn w:val="8"/>
    <w:unhideWhenUsed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paragraph" w:styleId="11">
    <w:name w:val="caption"/>
    <w:basedOn w:val="1"/>
    <w:qFormat/>
    <w:uiPriority w:val="0"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12">
    <w:name w:val="header"/>
    <w:basedOn w:val="1"/>
    <w:link w:val="26"/>
    <w:unhideWhenUsed/>
    <w:uiPriority w:val="99"/>
    <w:pPr>
      <w:tabs>
        <w:tab w:val="center" w:pos="4677"/>
        <w:tab w:val="right" w:pos="9355"/>
      </w:tabs>
      <w:spacing w:line="240" w:lineRule="auto"/>
    </w:pPr>
  </w:style>
  <w:style w:type="paragraph" w:styleId="13">
    <w:name w:val="Body Text"/>
    <w:basedOn w:val="1"/>
    <w:uiPriority w:val="0"/>
    <w:pPr>
      <w:spacing w:after="140"/>
    </w:pPr>
  </w:style>
  <w:style w:type="paragraph" w:styleId="14">
    <w:name w:val="index heading"/>
    <w:basedOn w:val="15"/>
    <w:uiPriority w:val="0"/>
  </w:style>
  <w:style w:type="paragraph" w:styleId="15">
    <w:name w:val="Title"/>
    <w:basedOn w:val="1"/>
    <w:next w:val="13"/>
    <w:qFormat/>
    <w:uiPriority w:val="10"/>
    <w:pPr>
      <w:keepNext/>
      <w:keepLines/>
      <w:spacing w:after="60"/>
    </w:pPr>
    <w:rPr>
      <w:sz w:val="52"/>
      <w:szCs w:val="52"/>
    </w:rPr>
  </w:style>
  <w:style w:type="paragraph" w:styleId="16">
    <w:name w:val="toc 1"/>
    <w:basedOn w:val="1"/>
    <w:next w:val="1"/>
    <w:unhideWhenUsed/>
    <w:uiPriority w:val="39"/>
    <w:pPr>
      <w:spacing w:after="100"/>
    </w:pPr>
  </w:style>
  <w:style w:type="paragraph" w:styleId="17">
    <w:name w:val="toc 3"/>
    <w:basedOn w:val="1"/>
    <w:next w:val="1"/>
    <w:unhideWhenUsed/>
    <w:uiPriority w:val="39"/>
    <w:pPr>
      <w:spacing w:after="100"/>
      <w:ind w:left="560"/>
    </w:pPr>
  </w:style>
  <w:style w:type="paragraph" w:styleId="18">
    <w:name w:val="toc 2"/>
    <w:basedOn w:val="1"/>
    <w:next w:val="1"/>
    <w:unhideWhenUsed/>
    <w:uiPriority w:val="39"/>
    <w:pPr>
      <w:spacing w:after="100"/>
      <w:ind w:left="280"/>
    </w:pPr>
  </w:style>
  <w:style w:type="paragraph" w:styleId="19">
    <w:name w:val="footer"/>
    <w:basedOn w:val="1"/>
    <w:link w:val="27"/>
    <w:unhideWhenUsed/>
    <w:uiPriority w:val="99"/>
    <w:pPr>
      <w:tabs>
        <w:tab w:val="center" w:pos="4677"/>
        <w:tab w:val="right" w:pos="9355"/>
      </w:tabs>
      <w:spacing w:line="240" w:lineRule="auto"/>
    </w:pPr>
  </w:style>
  <w:style w:type="paragraph" w:styleId="20">
    <w:name w:val="List"/>
    <w:basedOn w:val="13"/>
    <w:uiPriority w:val="0"/>
    <w:rPr>
      <w:rFonts w:cs="Arial"/>
    </w:rPr>
  </w:style>
  <w:style w:type="paragraph" w:styleId="21">
    <w:name w:val="Subtitle"/>
    <w:basedOn w:val="1"/>
    <w:next w:val="1"/>
    <w:qFormat/>
    <w:uiPriority w:val="11"/>
    <w:pPr>
      <w:keepNext/>
      <w:keepLines/>
      <w:spacing w:after="320"/>
    </w:pPr>
    <w:rPr>
      <w:rFonts w:ascii="Arial" w:hAnsi="Arial" w:eastAsia="Arial" w:cs="Arial"/>
      <w:color w:val="666666"/>
      <w:sz w:val="30"/>
      <w:szCs w:val="30"/>
    </w:rPr>
  </w:style>
  <w:style w:type="character" w:customStyle="1" w:styleId="22">
    <w:name w:val="Интернет-ссылка"/>
    <w:basedOn w:val="8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customStyle="1" w:styleId="23">
    <w:name w:val="Ссылка указателя"/>
    <w:qFormat/>
    <w:uiPriority w:val="0"/>
  </w:style>
  <w:style w:type="paragraph" w:customStyle="1" w:styleId="24">
    <w:name w:val="TOC Heading"/>
    <w:basedOn w:val="2"/>
    <w:next w:val="1"/>
    <w:unhideWhenUsed/>
    <w:qFormat/>
    <w:uiPriority w:val="39"/>
    <w:pPr>
      <w:spacing w:before="240" w:after="0" w:line="259" w:lineRule="auto"/>
      <w:outlineLvl w:val="9"/>
    </w:pPr>
    <w:rPr>
      <w:rFonts w:asciiTheme="majorHAnsi" w:hAnsiTheme="majorHAnsi" w:eastAsiaTheme="majorEastAsia" w:cstheme="majorBidi"/>
      <w:color w:val="376092" w:themeColor="accent1" w:themeShade="BF"/>
      <w:sz w:val="32"/>
      <w:szCs w:val="32"/>
      <w:lang w:val="ru-RU"/>
    </w:rPr>
  </w:style>
  <w:style w:type="table" w:customStyle="1" w:styleId="25">
    <w:name w:val="Table Normal"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26">
    <w:name w:val="Верхний колонтитул Знак"/>
    <w:basedOn w:val="8"/>
    <w:link w:val="12"/>
    <w:uiPriority w:val="99"/>
  </w:style>
  <w:style w:type="character" w:customStyle="1" w:styleId="27">
    <w:name w:val="Нижний колонтитул Знак"/>
    <w:basedOn w:val="8"/>
    <w:link w:val="19"/>
    <w:uiPriority w:val="99"/>
  </w:style>
  <w:style w:type="paragraph" w:styleId="28">
    <w:name w:val="List Paragraph"/>
    <w:basedOn w:val="1"/>
    <w:qFormat/>
    <w:uiPriority w:val="34"/>
    <w:pPr>
      <w:ind w:left="720"/>
      <w:contextualSpacing/>
    </w:pPr>
  </w:style>
  <w:style w:type="character" w:customStyle="1" w:styleId="29">
    <w:name w:val="Unresolved Mention"/>
    <w:basedOn w:val="8"/>
    <w:semiHidden/>
    <w:unhideWhenUsed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6" Type="http://schemas.openxmlformats.org/officeDocument/2006/relationships/fontTable" Target="fontTable.xml"/><Relationship Id="rId25" Type="http://schemas.openxmlformats.org/officeDocument/2006/relationships/customXml" Target="../customXml/item1.xml"/><Relationship Id="rId24" Type="http://schemas.openxmlformats.org/officeDocument/2006/relationships/numbering" Target="numbering.xml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B659C8-1D03-4FBC-A6A8-2476314076E8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18</Pages>
  <Words>1594</Words>
  <Characters>9092</Characters>
  <Lines>75</Lines>
  <Paragraphs>21</Paragraphs>
  <TotalTime>31</TotalTime>
  <ScaleCrop>false</ScaleCrop>
  <LinksUpToDate>false</LinksUpToDate>
  <CharactersWithSpaces>10665</CharactersWithSpaces>
  <Application>WPS Office_12.2.0.13489_F1E327BC-269C-435d-A152-05C5408002CA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2023-06-13T05:57:00Z</dcterms:created>
  <dc:creator>Данила Тимонин</dc:creator>
  <cp:lastModifiedBy>WPS_1694588325</cp:lastModifiedBy>
  <dcterms:modified xsi:type="dcterms:W3CDTF">2024-03-29T17:44:36Z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1049-12.2.0.13489</vt:lpwstr>
  </property>
  <property fmtid="{D5CDD505-2E9C-101B-9397-08002B2CF9AE}" pid="3" name="ICV">
    <vt:lpwstr>EDE75796FC834CE1AEFFC34A3158B740_12</vt:lpwstr>
  </property>
</Properties>
</file>